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6C" w:rsidRDefault="00FD4904" w:rsidP="00724C6C">
      <w:pPr>
        <w:bidi w:val="0"/>
        <w:spacing w:after="0"/>
        <w:jc w:val="center"/>
        <w:rPr>
          <w:rFonts w:asciiTheme="majorBidi" w:hAnsiTheme="majorBidi" w:cstheme="majorBidi"/>
          <w:b/>
          <w:bCs/>
          <w:sz w:val="24"/>
          <w:szCs w:val="24"/>
        </w:rPr>
      </w:pPr>
      <w:r>
        <w:rPr>
          <w:rFonts w:asciiTheme="majorBidi" w:hAnsiTheme="majorBidi" w:cstheme="majorBidi"/>
          <w:b/>
          <w:bCs/>
          <w:sz w:val="24"/>
          <w:szCs w:val="24"/>
        </w:rPr>
        <w:t xml:space="preserve">PENGARUH </w:t>
      </w:r>
      <w:r w:rsidR="00B4231C">
        <w:rPr>
          <w:rFonts w:asciiTheme="majorBidi" w:hAnsiTheme="majorBidi" w:cstheme="majorBidi"/>
          <w:b/>
          <w:bCs/>
          <w:sz w:val="24"/>
          <w:szCs w:val="24"/>
        </w:rPr>
        <w:t>KONSENTRASI</w:t>
      </w:r>
      <w:r>
        <w:rPr>
          <w:rFonts w:asciiTheme="majorBidi" w:hAnsiTheme="majorBidi" w:cstheme="majorBidi"/>
          <w:b/>
          <w:bCs/>
          <w:sz w:val="24"/>
          <w:szCs w:val="24"/>
        </w:rPr>
        <w:t xml:space="preserve"> PUPUK ORGANIK CAIR TERHADAP PERTUMBUHAN </w:t>
      </w:r>
      <w:r w:rsidR="00724C6C">
        <w:rPr>
          <w:rFonts w:asciiTheme="majorBidi" w:hAnsiTheme="majorBidi" w:cstheme="majorBidi"/>
          <w:b/>
          <w:bCs/>
          <w:sz w:val="24"/>
          <w:szCs w:val="24"/>
        </w:rPr>
        <w:t xml:space="preserve">DAN HASIL </w:t>
      </w:r>
      <w:r>
        <w:rPr>
          <w:rFonts w:asciiTheme="majorBidi" w:hAnsiTheme="majorBidi" w:cstheme="majorBidi"/>
          <w:b/>
          <w:bCs/>
          <w:sz w:val="24"/>
          <w:szCs w:val="24"/>
        </w:rPr>
        <w:t xml:space="preserve">TIGA VARIETAS KACANG </w:t>
      </w:r>
      <w:r w:rsidRPr="00B4231C">
        <w:rPr>
          <w:rFonts w:asciiTheme="majorBidi" w:hAnsiTheme="majorBidi" w:cstheme="majorBidi"/>
          <w:b/>
          <w:bCs/>
          <w:sz w:val="24"/>
          <w:szCs w:val="24"/>
        </w:rPr>
        <w:t>HIJAU</w:t>
      </w:r>
      <w:r w:rsidR="00B4231C" w:rsidRPr="00B4231C">
        <w:rPr>
          <w:rFonts w:asciiTheme="majorBidi" w:hAnsiTheme="majorBidi" w:cstheme="majorBidi"/>
          <w:b/>
          <w:bCs/>
          <w:sz w:val="24"/>
          <w:szCs w:val="24"/>
        </w:rPr>
        <w:t xml:space="preserve"> </w:t>
      </w:r>
    </w:p>
    <w:p w:rsidR="009677A6" w:rsidRPr="003757B0" w:rsidRDefault="00B4231C" w:rsidP="00724C6C">
      <w:pPr>
        <w:bidi w:val="0"/>
        <w:jc w:val="center"/>
        <w:rPr>
          <w:rFonts w:asciiTheme="majorBidi" w:hAnsiTheme="majorBidi" w:cstheme="majorBidi"/>
          <w:b/>
          <w:bCs/>
          <w:sz w:val="24"/>
          <w:szCs w:val="24"/>
        </w:rPr>
      </w:pPr>
      <w:r w:rsidRPr="00B4231C">
        <w:rPr>
          <w:rFonts w:asciiTheme="majorBidi" w:hAnsiTheme="majorBidi" w:cstheme="majorBidi"/>
          <w:b/>
          <w:bCs/>
          <w:color w:val="000000" w:themeColor="text1"/>
          <w:sz w:val="24"/>
          <w:szCs w:val="24"/>
        </w:rPr>
        <w:t>(</w:t>
      </w:r>
      <w:r w:rsidRPr="00B4231C">
        <w:rPr>
          <w:rFonts w:asciiTheme="majorBidi" w:hAnsiTheme="majorBidi" w:cstheme="majorBidi"/>
          <w:b/>
          <w:bCs/>
          <w:i/>
          <w:iCs/>
          <w:color w:val="000000" w:themeColor="text1"/>
          <w:sz w:val="24"/>
          <w:szCs w:val="24"/>
        </w:rPr>
        <w:t>Vigna radiata</w:t>
      </w:r>
      <w:r w:rsidRPr="00B4231C">
        <w:rPr>
          <w:rFonts w:asciiTheme="majorBidi" w:hAnsiTheme="majorBidi" w:cstheme="majorBidi"/>
          <w:b/>
          <w:bCs/>
          <w:color w:val="000000" w:themeColor="text1"/>
          <w:sz w:val="24"/>
          <w:szCs w:val="24"/>
        </w:rPr>
        <w:t xml:space="preserve"> L.)</w:t>
      </w:r>
    </w:p>
    <w:p w:rsidR="009677A6" w:rsidRPr="003757B0" w:rsidRDefault="009677A6" w:rsidP="0047715D">
      <w:pPr>
        <w:bidi w:val="0"/>
        <w:spacing w:after="0" w:line="240" w:lineRule="auto"/>
        <w:jc w:val="center"/>
        <w:rPr>
          <w:rFonts w:asciiTheme="majorBidi" w:hAnsiTheme="majorBidi" w:cstheme="majorBidi"/>
          <w:b/>
          <w:bCs/>
          <w:sz w:val="24"/>
          <w:szCs w:val="24"/>
        </w:rPr>
      </w:pPr>
      <w:r w:rsidRPr="003757B0">
        <w:rPr>
          <w:rFonts w:asciiTheme="majorBidi" w:hAnsiTheme="majorBidi" w:cstheme="majorBidi"/>
          <w:b/>
          <w:bCs/>
          <w:sz w:val="24"/>
          <w:szCs w:val="24"/>
        </w:rPr>
        <w:t>Oleh</w:t>
      </w:r>
    </w:p>
    <w:p w:rsidR="009677A6" w:rsidRDefault="009677A6" w:rsidP="0047715D">
      <w:pPr>
        <w:bidi w:val="0"/>
        <w:spacing w:after="0" w:line="240" w:lineRule="auto"/>
        <w:jc w:val="center"/>
        <w:rPr>
          <w:rFonts w:asciiTheme="majorBidi" w:hAnsiTheme="majorBidi" w:cstheme="majorBidi"/>
          <w:b/>
          <w:bCs/>
          <w:sz w:val="24"/>
          <w:szCs w:val="24"/>
        </w:rPr>
      </w:pPr>
      <w:r w:rsidRPr="003757B0">
        <w:rPr>
          <w:rFonts w:asciiTheme="majorBidi" w:hAnsiTheme="majorBidi" w:cstheme="majorBidi"/>
          <w:b/>
          <w:bCs/>
          <w:sz w:val="24"/>
          <w:szCs w:val="24"/>
        </w:rPr>
        <w:t>An</w:t>
      </w:r>
      <w:r w:rsidR="0047715D">
        <w:rPr>
          <w:rFonts w:asciiTheme="majorBidi" w:hAnsiTheme="majorBidi" w:cstheme="majorBidi"/>
          <w:b/>
          <w:bCs/>
          <w:sz w:val="24"/>
          <w:szCs w:val="24"/>
        </w:rPr>
        <w:t>i</w:t>
      </w:r>
      <w:r w:rsidR="00FD4904">
        <w:rPr>
          <w:rFonts w:asciiTheme="majorBidi" w:hAnsiTheme="majorBidi" w:cstheme="majorBidi"/>
          <w:b/>
          <w:bCs/>
          <w:sz w:val="24"/>
          <w:szCs w:val="24"/>
        </w:rPr>
        <w:t xml:space="preserve"> Nurin </w:t>
      </w:r>
      <w:proofErr w:type="spellStart"/>
      <w:r w:rsidR="00FD4904">
        <w:rPr>
          <w:rFonts w:asciiTheme="majorBidi" w:hAnsiTheme="majorBidi" w:cstheme="majorBidi"/>
          <w:b/>
          <w:bCs/>
          <w:sz w:val="24"/>
          <w:szCs w:val="24"/>
        </w:rPr>
        <w:t>Ni’mah</w:t>
      </w:r>
      <w:proofErr w:type="spellEnd"/>
    </w:p>
    <w:p w:rsidR="0047715D" w:rsidRDefault="0047715D" w:rsidP="0047715D">
      <w:pPr>
        <w:bidi w:val="0"/>
        <w:spacing w:after="0" w:line="240" w:lineRule="auto"/>
        <w:jc w:val="center"/>
        <w:rPr>
          <w:rFonts w:asciiTheme="majorBidi" w:hAnsiTheme="majorBidi" w:cstheme="majorBidi"/>
          <w:b/>
          <w:bCs/>
          <w:sz w:val="24"/>
          <w:szCs w:val="24"/>
        </w:rPr>
      </w:pPr>
      <w:proofErr w:type="spellStart"/>
      <w:r>
        <w:rPr>
          <w:rFonts w:asciiTheme="majorBidi" w:hAnsiTheme="majorBidi" w:cstheme="majorBidi"/>
          <w:b/>
          <w:bCs/>
          <w:sz w:val="24"/>
          <w:szCs w:val="24"/>
        </w:rPr>
        <w:t>Fakultas</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Pertanian</w:t>
      </w:r>
      <w:proofErr w:type="spellEnd"/>
      <w:r>
        <w:rPr>
          <w:rFonts w:asciiTheme="majorBidi" w:hAnsiTheme="majorBidi" w:cstheme="majorBidi"/>
          <w:b/>
          <w:bCs/>
          <w:sz w:val="24"/>
          <w:szCs w:val="24"/>
        </w:rPr>
        <w:t xml:space="preserve">, Universitas </w:t>
      </w:r>
      <w:proofErr w:type="spellStart"/>
      <w:r>
        <w:rPr>
          <w:rFonts w:asciiTheme="majorBidi" w:hAnsiTheme="majorBidi" w:cstheme="majorBidi"/>
          <w:b/>
          <w:bCs/>
          <w:sz w:val="24"/>
          <w:szCs w:val="24"/>
        </w:rPr>
        <w:t>Wisnuwardhana</w:t>
      </w:r>
      <w:proofErr w:type="spellEnd"/>
      <w:r>
        <w:rPr>
          <w:rFonts w:asciiTheme="majorBidi" w:hAnsiTheme="majorBidi" w:cstheme="majorBidi"/>
          <w:b/>
          <w:bCs/>
          <w:sz w:val="24"/>
          <w:szCs w:val="24"/>
        </w:rPr>
        <w:t xml:space="preserve"> Malang</w:t>
      </w:r>
    </w:p>
    <w:p w:rsidR="0047715D" w:rsidRPr="003757B0" w:rsidRDefault="0047715D" w:rsidP="0047715D">
      <w:pPr>
        <w:bidi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Email:</w:t>
      </w:r>
      <w:r w:rsidR="00FD4904">
        <w:rPr>
          <w:rFonts w:asciiTheme="majorBidi" w:hAnsiTheme="majorBidi" w:cstheme="majorBidi"/>
          <w:b/>
          <w:bCs/>
          <w:sz w:val="24"/>
          <w:szCs w:val="24"/>
        </w:rPr>
        <w:t xml:space="preserve"> aninurin11@gmail.com</w:t>
      </w:r>
    </w:p>
    <w:p w:rsidR="0047715D" w:rsidRDefault="0047715D" w:rsidP="0047715D">
      <w:pPr>
        <w:bidi w:val="0"/>
        <w:rPr>
          <w:rFonts w:asciiTheme="majorBidi" w:hAnsiTheme="majorBidi" w:cstheme="majorBidi"/>
          <w:b/>
          <w:bCs/>
          <w:sz w:val="24"/>
          <w:szCs w:val="24"/>
        </w:rPr>
      </w:pPr>
    </w:p>
    <w:p w:rsidR="009677A6" w:rsidRDefault="009677A6" w:rsidP="0047715D">
      <w:pPr>
        <w:bidi w:val="0"/>
        <w:rPr>
          <w:rFonts w:asciiTheme="majorBidi" w:hAnsiTheme="majorBidi" w:cstheme="majorBidi"/>
          <w:b/>
          <w:bCs/>
          <w:sz w:val="24"/>
          <w:szCs w:val="24"/>
        </w:rPr>
      </w:pPr>
      <w:proofErr w:type="spellStart"/>
      <w:r w:rsidRPr="003757B0">
        <w:rPr>
          <w:rFonts w:asciiTheme="majorBidi" w:hAnsiTheme="majorBidi" w:cstheme="majorBidi"/>
          <w:b/>
          <w:bCs/>
          <w:sz w:val="24"/>
          <w:szCs w:val="24"/>
        </w:rPr>
        <w:t>Abstrak</w:t>
      </w:r>
      <w:proofErr w:type="spellEnd"/>
      <w:r w:rsidRPr="003757B0">
        <w:rPr>
          <w:rFonts w:asciiTheme="majorBidi" w:hAnsiTheme="majorBidi" w:cstheme="majorBidi"/>
          <w:b/>
          <w:bCs/>
          <w:sz w:val="24"/>
          <w:szCs w:val="24"/>
        </w:rPr>
        <w:t xml:space="preserve"> </w:t>
      </w:r>
    </w:p>
    <w:p w:rsidR="008F0579" w:rsidRPr="008F0579" w:rsidRDefault="000B4F4B" w:rsidP="008F0579">
      <w:pPr>
        <w:bidi w:val="0"/>
        <w:jc w:val="both"/>
        <w:rPr>
          <w:rFonts w:asciiTheme="majorBidi" w:hAnsiTheme="majorBidi" w:cstheme="majorBidi"/>
          <w:color w:val="000000" w:themeColor="text1"/>
          <w:sz w:val="24"/>
          <w:szCs w:val="24"/>
        </w:rPr>
      </w:pPr>
      <w:proofErr w:type="spellStart"/>
      <w:r w:rsidRPr="008F0579">
        <w:rPr>
          <w:rFonts w:asciiTheme="majorBidi" w:hAnsiTheme="majorBidi" w:cstheme="majorBidi"/>
          <w:color w:val="000000" w:themeColor="text1"/>
          <w:sz w:val="24"/>
          <w:szCs w:val="24"/>
        </w:rPr>
        <w:t>Kacang</w:t>
      </w:r>
      <w:proofErr w:type="spellEnd"/>
      <w:r w:rsidRPr="008F0579">
        <w:rPr>
          <w:rFonts w:asciiTheme="majorBidi" w:hAnsiTheme="majorBidi" w:cstheme="majorBidi"/>
          <w:color w:val="000000" w:themeColor="text1"/>
          <w:sz w:val="24"/>
          <w:szCs w:val="24"/>
        </w:rPr>
        <w:t xml:space="preserve"> </w:t>
      </w:r>
      <w:proofErr w:type="spellStart"/>
      <w:r w:rsidRPr="008F0579">
        <w:rPr>
          <w:rFonts w:asciiTheme="majorBidi" w:hAnsiTheme="majorBidi" w:cstheme="majorBidi"/>
          <w:color w:val="000000" w:themeColor="text1"/>
          <w:sz w:val="24"/>
          <w:szCs w:val="24"/>
        </w:rPr>
        <w:t>hijau</w:t>
      </w:r>
      <w:proofErr w:type="spellEnd"/>
      <w:r w:rsidRPr="008F0579">
        <w:rPr>
          <w:rFonts w:asciiTheme="majorBidi" w:hAnsiTheme="majorBidi" w:cstheme="majorBidi"/>
          <w:color w:val="000000" w:themeColor="text1"/>
          <w:sz w:val="24"/>
          <w:szCs w:val="24"/>
        </w:rPr>
        <w:t xml:space="preserve"> (</w:t>
      </w:r>
      <w:r w:rsidRPr="008F0579">
        <w:rPr>
          <w:rFonts w:asciiTheme="majorBidi" w:hAnsiTheme="majorBidi" w:cstheme="majorBidi"/>
          <w:i/>
          <w:iCs/>
          <w:color w:val="000000" w:themeColor="text1"/>
          <w:sz w:val="24"/>
          <w:szCs w:val="24"/>
        </w:rPr>
        <w:t>Vigna radiata</w:t>
      </w:r>
      <w:r w:rsidRPr="008F0579">
        <w:rPr>
          <w:rFonts w:asciiTheme="majorBidi" w:hAnsiTheme="majorBidi" w:cstheme="majorBidi"/>
          <w:color w:val="000000" w:themeColor="text1"/>
          <w:sz w:val="24"/>
          <w:szCs w:val="24"/>
        </w:rPr>
        <w:t xml:space="preserve"> L.) </w:t>
      </w:r>
      <w:proofErr w:type="spellStart"/>
      <w:r w:rsidRPr="008F0579">
        <w:rPr>
          <w:rFonts w:asciiTheme="majorBidi" w:hAnsiTheme="majorBidi" w:cstheme="majorBidi"/>
          <w:color w:val="000000" w:themeColor="text1"/>
          <w:sz w:val="24"/>
          <w:szCs w:val="24"/>
        </w:rPr>
        <w:t>merupakan</w:t>
      </w:r>
      <w:proofErr w:type="spellEnd"/>
      <w:r w:rsidRPr="008F0579">
        <w:rPr>
          <w:rFonts w:asciiTheme="majorBidi" w:hAnsiTheme="majorBidi" w:cstheme="majorBidi"/>
          <w:color w:val="000000" w:themeColor="text1"/>
          <w:sz w:val="24"/>
          <w:szCs w:val="24"/>
        </w:rPr>
        <w:t xml:space="preserve"> </w:t>
      </w:r>
      <w:proofErr w:type="spellStart"/>
      <w:r w:rsidRPr="008F0579">
        <w:rPr>
          <w:rFonts w:asciiTheme="majorBidi" w:hAnsiTheme="majorBidi" w:cstheme="majorBidi"/>
          <w:color w:val="000000" w:themeColor="text1"/>
          <w:sz w:val="24"/>
          <w:szCs w:val="24"/>
        </w:rPr>
        <w:t>tanaman</w:t>
      </w:r>
      <w:proofErr w:type="spellEnd"/>
      <w:r w:rsidRPr="008F0579">
        <w:rPr>
          <w:rFonts w:asciiTheme="majorBidi" w:hAnsiTheme="majorBidi" w:cstheme="majorBidi"/>
          <w:color w:val="000000" w:themeColor="text1"/>
          <w:sz w:val="24"/>
          <w:szCs w:val="24"/>
        </w:rPr>
        <w:t xml:space="preserve"> </w:t>
      </w:r>
      <w:proofErr w:type="spellStart"/>
      <w:r w:rsidRPr="008F0579">
        <w:rPr>
          <w:rFonts w:asciiTheme="majorBidi" w:hAnsiTheme="majorBidi" w:cstheme="majorBidi"/>
          <w:color w:val="000000" w:themeColor="text1"/>
          <w:sz w:val="24"/>
          <w:szCs w:val="24"/>
        </w:rPr>
        <w:t>legum</w:t>
      </w:r>
      <w:proofErr w:type="spellEnd"/>
      <w:r w:rsidRPr="008F0579">
        <w:rPr>
          <w:rFonts w:asciiTheme="majorBidi" w:hAnsiTheme="majorBidi" w:cstheme="majorBidi"/>
          <w:color w:val="000000" w:themeColor="text1"/>
          <w:sz w:val="24"/>
          <w:szCs w:val="24"/>
        </w:rPr>
        <w:t xml:space="preserve"> yang </w:t>
      </w:r>
      <w:proofErr w:type="spellStart"/>
      <w:r w:rsidRPr="008F0579">
        <w:rPr>
          <w:rFonts w:asciiTheme="majorBidi" w:hAnsiTheme="majorBidi" w:cstheme="majorBidi"/>
          <w:color w:val="000000" w:themeColor="text1"/>
          <w:sz w:val="24"/>
          <w:szCs w:val="24"/>
        </w:rPr>
        <w:t>memiliki</w:t>
      </w:r>
      <w:proofErr w:type="spellEnd"/>
      <w:r w:rsidRPr="008F0579">
        <w:rPr>
          <w:rFonts w:asciiTheme="majorBidi" w:hAnsiTheme="majorBidi" w:cstheme="majorBidi"/>
          <w:color w:val="000000" w:themeColor="text1"/>
          <w:sz w:val="24"/>
          <w:szCs w:val="24"/>
        </w:rPr>
        <w:t xml:space="preserve"> </w:t>
      </w:r>
      <w:proofErr w:type="spellStart"/>
      <w:r w:rsidRPr="008F0579">
        <w:rPr>
          <w:rFonts w:asciiTheme="majorBidi" w:hAnsiTheme="majorBidi" w:cstheme="majorBidi"/>
          <w:color w:val="000000" w:themeColor="text1"/>
          <w:sz w:val="24"/>
          <w:szCs w:val="24"/>
        </w:rPr>
        <w:t>peranan</w:t>
      </w:r>
      <w:proofErr w:type="spellEnd"/>
      <w:r w:rsidRPr="008F0579">
        <w:rPr>
          <w:rFonts w:asciiTheme="majorBidi" w:hAnsiTheme="majorBidi" w:cstheme="majorBidi"/>
          <w:color w:val="000000" w:themeColor="text1"/>
          <w:sz w:val="24"/>
          <w:szCs w:val="24"/>
        </w:rPr>
        <w:t xml:space="preserve"> </w:t>
      </w:r>
      <w:proofErr w:type="spellStart"/>
      <w:r w:rsidRPr="008F0579">
        <w:rPr>
          <w:rFonts w:asciiTheme="majorBidi" w:hAnsiTheme="majorBidi" w:cstheme="majorBidi"/>
          <w:color w:val="000000" w:themeColor="text1"/>
          <w:sz w:val="24"/>
          <w:szCs w:val="24"/>
        </w:rPr>
        <w:t>penting</w:t>
      </w:r>
      <w:proofErr w:type="spellEnd"/>
      <w:r w:rsidRPr="008F0579">
        <w:rPr>
          <w:rFonts w:asciiTheme="majorBidi" w:hAnsiTheme="majorBidi" w:cstheme="majorBidi"/>
          <w:color w:val="000000" w:themeColor="text1"/>
          <w:sz w:val="24"/>
          <w:szCs w:val="24"/>
        </w:rPr>
        <w:t xml:space="preserve"> </w:t>
      </w:r>
      <w:proofErr w:type="spellStart"/>
      <w:r w:rsidRPr="008F0579">
        <w:rPr>
          <w:rFonts w:asciiTheme="majorBidi" w:hAnsiTheme="majorBidi" w:cstheme="majorBidi"/>
          <w:color w:val="000000" w:themeColor="text1"/>
          <w:sz w:val="24"/>
          <w:szCs w:val="24"/>
        </w:rPr>
        <w:t>dalam</w:t>
      </w:r>
      <w:proofErr w:type="spellEnd"/>
      <w:r w:rsidRPr="008F0579">
        <w:rPr>
          <w:rFonts w:asciiTheme="majorBidi" w:hAnsiTheme="majorBidi" w:cstheme="majorBidi"/>
          <w:color w:val="000000" w:themeColor="text1"/>
          <w:sz w:val="24"/>
          <w:szCs w:val="24"/>
        </w:rPr>
        <w:t xml:space="preserve"> </w:t>
      </w:r>
      <w:proofErr w:type="spellStart"/>
      <w:r w:rsidRPr="008F0579">
        <w:rPr>
          <w:rFonts w:asciiTheme="majorBidi" w:hAnsiTheme="majorBidi" w:cstheme="majorBidi"/>
          <w:color w:val="000000" w:themeColor="text1"/>
          <w:sz w:val="24"/>
          <w:szCs w:val="24"/>
        </w:rPr>
        <w:t>sistem</w:t>
      </w:r>
      <w:proofErr w:type="spellEnd"/>
      <w:r w:rsidRPr="008F0579">
        <w:rPr>
          <w:rFonts w:asciiTheme="majorBidi" w:hAnsiTheme="majorBidi" w:cstheme="majorBidi"/>
          <w:color w:val="000000" w:themeColor="text1"/>
          <w:sz w:val="24"/>
          <w:szCs w:val="24"/>
        </w:rPr>
        <w:t xml:space="preserve"> </w:t>
      </w:r>
      <w:proofErr w:type="spellStart"/>
      <w:r w:rsidRPr="008F0579">
        <w:rPr>
          <w:rFonts w:asciiTheme="majorBidi" w:hAnsiTheme="majorBidi" w:cstheme="majorBidi"/>
          <w:color w:val="000000" w:themeColor="text1"/>
          <w:sz w:val="24"/>
          <w:szCs w:val="24"/>
        </w:rPr>
        <w:t>pertanian</w:t>
      </w:r>
      <w:proofErr w:type="spellEnd"/>
      <w:r w:rsidRPr="008F0579">
        <w:rPr>
          <w:rFonts w:asciiTheme="majorBidi" w:hAnsiTheme="majorBidi" w:cstheme="majorBidi"/>
          <w:color w:val="000000" w:themeColor="text1"/>
          <w:sz w:val="24"/>
          <w:szCs w:val="24"/>
        </w:rPr>
        <w:t xml:space="preserve"> dan </w:t>
      </w:r>
      <w:proofErr w:type="spellStart"/>
      <w:r w:rsidRPr="008F0579">
        <w:rPr>
          <w:rFonts w:asciiTheme="majorBidi" w:hAnsiTheme="majorBidi" w:cstheme="majorBidi"/>
          <w:color w:val="000000" w:themeColor="text1"/>
          <w:sz w:val="24"/>
          <w:szCs w:val="24"/>
        </w:rPr>
        <w:t>ketahanan</w:t>
      </w:r>
      <w:proofErr w:type="spellEnd"/>
      <w:r w:rsidRPr="008F0579">
        <w:rPr>
          <w:rFonts w:asciiTheme="majorBidi" w:hAnsiTheme="majorBidi" w:cstheme="majorBidi"/>
          <w:color w:val="000000" w:themeColor="text1"/>
          <w:sz w:val="24"/>
          <w:szCs w:val="24"/>
        </w:rPr>
        <w:t xml:space="preserve"> </w:t>
      </w:r>
      <w:proofErr w:type="spellStart"/>
      <w:r w:rsidRPr="008F0579">
        <w:rPr>
          <w:rFonts w:asciiTheme="majorBidi" w:hAnsiTheme="majorBidi" w:cstheme="majorBidi"/>
          <w:color w:val="000000" w:themeColor="text1"/>
          <w:sz w:val="24"/>
          <w:szCs w:val="24"/>
        </w:rPr>
        <w:t>pangan</w:t>
      </w:r>
      <w:proofErr w:type="spellEnd"/>
      <w:r w:rsidRPr="008F0579">
        <w:rPr>
          <w:rFonts w:asciiTheme="majorBidi" w:hAnsiTheme="majorBidi" w:cstheme="majorBidi"/>
          <w:color w:val="000000" w:themeColor="text1"/>
          <w:sz w:val="24"/>
          <w:szCs w:val="24"/>
        </w:rPr>
        <w:t xml:space="preserve"> di Indonesia.</w:t>
      </w:r>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Penelitian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ini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bertujuan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untuk</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mengetahui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pengaruh</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pemberian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pupuk</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organik</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cair</w:t>
      </w:r>
      <w:proofErr w:type="spellEnd"/>
      <w:r w:rsidR="008F0579" w:rsidRPr="008F0579">
        <w:rPr>
          <w:rFonts w:asciiTheme="majorBidi" w:hAnsiTheme="majorBidi" w:cstheme="majorBidi"/>
          <w:color w:val="000000" w:themeColor="text1"/>
          <w:sz w:val="24"/>
          <w:szCs w:val="24"/>
        </w:rPr>
        <w:t xml:space="preserve"> (POC) </w:t>
      </w:r>
      <w:proofErr w:type="spellStart"/>
      <w:r w:rsidR="008F0579" w:rsidRPr="008F0579">
        <w:rPr>
          <w:rFonts w:asciiTheme="majorBidi" w:hAnsiTheme="majorBidi" w:cstheme="majorBidi"/>
          <w:color w:val="000000" w:themeColor="text1"/>
          <w:sz w:val="24"/>
          <w:szCs w:val="24"/>
        </w:rPr>
        <w:t>terhadap</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pertumbuhan</w:t>
      </w:r>
      <w:proofErr w:type="spellEnd"/>
      <w:r w:rsidR="008F0579" w:rsidRPr="008F0579">
        <w:rPr>
          <w:rFonts w:asciiTheme="majorBidi" w:hAnsiTheme="majorBidi" w:cstheme="majorBidi"/>
          <w:color w:val="000000" w:themeColor="text1"/>
          <w:sz w:val="24"/>
          <w:szCs w:val="24"/>
        </w:rPr>
        <w:t xml:space="preserve"> dan </w:t>
      </w:r>
      <w:proofErr w:type="spellStart"/>
      <w:r w:rsidR="008F0579" w:rsidRPr="008F0579">
        <w:rPr>
          <w:rFonts w:asciiTheme="majorBidi" w:hAnsiTheme="majorBidi" w:cstheme="majorBidi"/>
          <w:color w:val="000000" w:themeColor="text1"/>
          <w:sz w:val="24"/>
          <w:szCs w:val="24"/>
        </w:rPr>
        <w:t>hasil</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tiga</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varietas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tanaman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kacang</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hijau</w:t>
      </w:r>
      <w:proofErr w:type="spellEnd"/>
      <w:r w:rsidR="008F0579" w:rsidRPr="008F0579">
        <w:rPr>
          <w:rFonts w:asciiTheme="majorBidi" w:hAnsiTheme="majorBidi" w:cstheme="majorBidi"/>
          <w:color w:val="000000" w:themeColor="text1"/>
          <w:sz w:val="24"/>
          <w:szCs w:val="24"/>
        </w:rPr>
        <w:t xml:space="preserve"> (</w:t>
      </w:r>
      <w:r w:rsidR="008F0579" w:rsidRPr="008F0579">
        <w:rPr>
          <w:rFonts w:asciiTheme="majorBidi" w:hAnsiTheme="majorBidi" w:cstheme="majorBidi"/>
          <w:i/>
          <w:iCs/>
          <w:color w:val="000000" w:themeColor="text1"/>
          <w:sz w:val="24"/>
          <w:szCs w:val="24"/>
        </w:rPr>
        <w:t>Vigna radiata</w:t>
      </w:r>
      <w:r w:rsidR="008F0579" w:rsidRPr="008F0579">
        <w:rPr>
          <w:rFonts w:asciiTheme="majorBidi" w:hAnsiTheme="majorBidi" w:cstheme="majorBidi"/>
          <w:color w:val="000000" w:themeColor="text1"/>
          <w:sz w:val="24"/>
          <w:szCs w:val="24"/>
        </w:rPr>
        <w:t xml:space="preserve"> L.). </w:t>
      </w:r>
      <w:proofErr w:type="spellStart"/>
      <w:r w:rsidR="008F0579" w:rsidRPr="008F0579">
        <w:rPr>
          <w:rFonts w:asciiTheme="majorBidi" w:hAnsiTheme="majorBidi" w:cstheme="majorBidi"/>
          <w:color w:val="000000" w:themeColor="text1"/>
          <w:sz w:val="24"/>
          <w:szCs w:val="24"/>
        </w:rPr>
        <w:t>Penelitian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dilaksanakan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menggunakan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Rancangan</w:t>
      </w:r>
      <w:proofErr w:type="spellEnd"/>
      <w:r w:rsidR="008F0579" w:rsidRPr="008F0579">
        <w:rPr>
          <w:rFonts w:asciiTheme="majorBidi" w:hAnsiTheme="majorBidi" w:cstheme="majorBidi"/>
          <w:color w:val="000000" w:themeColor="text1"/>
          <w:sz w:val="24"/>
          <w:szCs w:val="24"/>
        </w:rPr>
        <w:t xml:space="preserve"> Acak </w:t>
      </w:r>
      <w:proofErr w:type="spellStart"/>
      <w:r w:rsidR="008F0579" w:rsidRPr="008F0579">
        <w:rPr>
          <w:rFonts w:asciiTheme="majorBidi" w:hAnsiTheme="majorBidi" w:cstheme="majorBidi"/>
          <w:color w:val="000000" w:themeColor="text1"/>
          <w:sz w:val="24"/>
          <w:szCs w:val="24"/>
        </w:rPr>
        <w:t>Kelompok</w:t>
      </w:r>
      <w:proofErr w:type="spellEnd"/>
      <w:r w:rsidR="008F0579" w:rsidRPr="008F0579">
        <w:rPr>
          <w:rFonts w:asciiTheme="majorBidi" w:hAnsiTheme="majorBidi" w:cstheme="majorBidi"/>
          <w:color w:val="000000" w:themeColor="text1"/>
          <w:sz w:val="24"/>
          <w:szCs w:val="24"/>
        </w:rPr>
        <w:t xml:space="preserve"> (RAK) </w:t>
      </w:r>
      <w:proofErr w:type="spellStart"/>
      <w:r w:rsidR="008F0579" w:rsidRPr="008F0579">
        <w:rPr>
          <w:rFonts w:asciiTheme="majorBidi" w:hAnsiTheme="majorBidi" w:cstheme="majorBidi"/>
          <w:color w:val="000000" w:themeColor="text1"/>
          <w:sz w:val="24"/>
          <w:szCs w:val="24"/>
        </w:rPr>
        <w:t>faktorial</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dengan</w:t>
      </w:r>
      <w:proofErr w:type="spellEnd"/>
      <w:r w:rsidR="008F0579" w:rsidRPr="008F0579">
        <w:rPr>
          <w:rFonts w:asciiTheme="majorBidi" w:hAnsiTheme="majorBidi" w:cstheme="majorBidi"/>
          <w:color w:val="000000" w:themeColor="text1"/>
          <w:sz w:val="24"/>
          <w:szCs w:val="24"/>
        </w:rPr>
        <w:t xml:space="preserve"> dua </w:t>
      </w:r>
      <w:proofErr w:type="spellStart"/>
      <w:r w:rsidR="008F0579" w:rsidRPr="008F0579">
        <w:rPr>
          <w:rFonts w:asciiTheme="majorBidi" w:hAnsiTheme="majorBidi" w:cstheme="majorBidi"/>
          <w:color w:val="000000" w:themeColor="text1"/>
          <w:sz w:val="24"/>
          <w:szCs w:val="24"/>
        </w:rPr>
        <w:t>faktor</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yaitu</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konsentrasi</w:t>
      </w:r>
      <w:proofErr w:type="spellEnd"/>
      <w:r w:rsidR="008F0579" w:rsidRPr="008F0579">
        <w:rPr>
          <w:rFonts w:asciiTheme="majorBidi" w:hAnsiTheme="majorBidi" w:cstheme="majorBidi"/>
          <w:color w:val="000000" w:themeColor="text1"/>
          <w:sz w:val="24"/>
          <w:szCs w:val="24"/>
        </w:rPr>
        <w:t xml:space="preserve"> POC (0 ml/L, 10 ml/L, 15 ml/L, dan 20 ml/L) dan </w:t>
      </w:r>
      <w:proofErr w:type="spellStart"/>
      <w:r w:rsidR="008F0579" w:rsidRPr="008F0579">
        <w:rPr>
          <w:rFonts w:asciiTheme="majorBidi" w:hAnsiTheme="majorBidi" w:cstheme="majorBidi"/>
          <w:color w:val="000000" w:themeColor="text1"/>
          <w:sz w:val="24"/>
          <w:szCs w:val="24"/>
        </w:rPr>
        <w:t>varietas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kacang</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hijau</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varietas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baru</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varietas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biasa</w:t>
      </w:r>
      <w:proofErr w:type="spellEnd"/>
      <w:r w:rsidR="008F0579" w:rsidRPr="008F0579">
        <w:rPr>
          <w:rFonts w:asciiTheme="majorBidi" w:hAnsiTheme="majorBidi" w:cstheme="majorBidi"/>
          <w:color w:val="000000" w:themeColor="text1"/>
          <w:sz w:val="24"/>
          <w:szCs w:val="24"/>
        </w:rPr>
        <w:t xml:space="preserve">, dan </w:t>
      </w:r>
      <w:proofErr w:type="spellStart"/>
      <w:r w:rsidR="008F0579" w:rsidRPr="008F0579">
        <w:rPr>
          <w:rFonts w:asciiTheme="majorBidi" w:hAnsiTheme="majorBidi" w:cstheme="majorBidi"/>
          <w:color w:val="000000" w:themeColor="text1"/>
          <w:sz w:val="24"/>
          <w:szCs w:val="24"/>
        </w:rPr>
        <w:t>varietas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transgenik</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dengan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tiga</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ulangan</w:t>
      </w:r>
      <w:proofErr w:type="spellEnd"/>
      <w:r w:rsidR="008F0579" w:rsidRPr="008F0579">
        <w:rPr>
          <w:rFonts w:asciiTheme="majorBidi" w:hAnsiTheme="majorBidi" w:cstheme="majorBidi"/>
          <w:color w:val="000000" w:themeColor="text1"/>
          <w:sz w:val="24"/>
          <w:szCs w:val="24"/>
        </w:rPr>
        <w:t xml:space="preserve"> pada masing-masing </w:t>
      </w:r>
      <w:proofErr w:type="spellStart"/>
      <w:r w:rsidR="008F0579" w:rsidRPr="008F0579">
        <w:rPr>
          <w:rFonts w:asciiTheme="majorBidi" w:hAnsiTheme="majorBidi" w:cstheme="majorBidi"/>
          <w:color w:val="000000" w:themeColor="text1"/>
          <w:sz w:val="24"/>
          <w:szCs w:val="24"/>
        </w:rPr>
        <w:t>kombinasi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perlakuan</w:t>
      </w:r>
      <w:proofErr w:type="spellEnd"/>
      <w:r w:rsidR="008F0579" w:rsidRPr="008F0579">
        <w:rPr>
          <w:rFonts w:asciiTheme="majorBidi" w:hAnsiTheme="majorBidi" w:cstheme="majorBidi"/>
          <w:color w:val="000000" w:themeColor="text1"/>
          <w:sz w:val="24"/>
          <w:szCs w:val="24"/>
        </w:rPr>
        <w:t xml:space="preserve">. Parameter yang </w:t>
      </w:r>
      <w:proofErr w:type="spellStart"/>
      <w:r w:rsidR="008F0579" w:rsidRPr="008F0579">
        <w:rPr>
          <w:rFonts w:asciiTheme="majorBidi" w:hAnsiTheme="majorBidi" w:cstheme="majorBidi"/>
          <w:color w:val="000000" w:themeColor="text1"/>
          <w:sz w:val="24"/>
          <w:szCs w:val="24"/>
        </w:rPr>
        <w:t>diamati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meliputi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tinggi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tanaman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luas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daun</w:t>
      </w:r>
      <w:proofErr w:type="spellEnd"/>
      <w:r w:rsidR="008F0579" w:rsidRPr="008F0579">
        <w:rPr>
          <w:rFonts w:asciiTheme="majorBidi" w:hAnsiTheme="majorBidi" w:cstheme="majorBidi"/>
          <w:color w:val="000000" w:themeColor="text1"/>
          <w:sz w:val="24"/>
          <w:szCs w:val="24"/>
        </w:rPr>
        <w:t xml:space="preserve">, dan </w:t>
      </w:r>
      <w:proofErr w:type="spellStart"/>
      <w:r w:rsidR="008F0579" w:rsidRPr="008F0579">
        <w:rPr>
          <w:rFonts w:asciiTheme="majorBidi" w:hAnsiTheme="majorBidi" w:cstheme="majorBidi"/>
          <w:color w:val="000000" w:themeColor="text1"/>
          <w:sz w:val="24"/>
          <w:szCs w:val="24"/>
        </w:rPr>
        <w:t>jumlah</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polong</w:t>
      </w:r>
      <w:proofErr w:type="spellEnd"/>
      <w:r w:rsidR="008F0579" w:rsidRPr="008F0579">
        <w:rPr>
          <w:rFonts w:asciiTheme="majorBidi" w:hAnsiTheme="majorBidi" w:cstheme="majorBidi"/>
          <w:color w:val="000000" w:themeColor="text1"/>
          <w:sz w:val="24"/>
          <w:szCs w:val="24"/>
        </w:rPr>
        <w:t xml:space="preserve"> pada </w:t>
      </w:r>
      <w:proofErr w:type="spellStart"/>
      <w:r w:rsidR="008F0579" w:rsidRPr="008F0579">
        <w:rPr>
          <w:rFonts w:asciiTheme="majorBidi" w:hAnsiTheme="majorBidi" w:cstheme="majorBidi"/>
          <w:color w:val="000000" w:themeColor="text1"/>
          <w:sz w:val="24"/>
          <w:szCs w:val="24"/>
        </w:rPr>
        <w:t>berbagai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umur</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pengamatan</w:t>
      </w:r>
      <w:proofErr w:type="spellEnd"/>
      <w:r w:rsidR="008F0579" w:rsidRPr="008F0579">
        <w:rPr>
          <w:rFonts w:asciiTheme="majorBidi" w:hAnsiTheme="majorBidi" w:cstheme="majorBidi"/>
          <w:color w:val="000000" w:themeColor="text1"/>
          <w:sz w:val="24"/>
          <w:szCs w:val="24"/>
        </w:rPr>
        <w:t>.</w:t>
      </w:r>
      <w:r w:rsidR="008F0579" w:rsidRPr="008F0579">
        <w:rPr>
          <w:rFonts w:asciiTheme="majorBidi" w:hAnsiTheme="majorBidi" w:cstheme="majorBidi"/>
          <w:color w:val="000000" w:themeColor="text1"/>
          <w:sz w:val="24"/>
          <w:szCs w:val="24"/>
        </w:rPr>
        <w:t xml:space="preserve"> </w:t>
      </w:r>
      <w:r w:rsidR="008F0579" w:rsidRPr="008F0579">
        <w:rPr>
          <w:rFonts w:asciiTheme="majorBidi" w:hAnsiTheme="majorBidi" w:cstheme="majorBidi"/>
          <w:color w:val="000000" w:themeColor="text1"/>
          <w:sz w:val="24"/>
          <w:szCs w:val="24"/>
        </w:rPr>
        <w:t xml:space="preserve">Hasil </w:t>
      </w:r>
      <w:proofErr w:type="spellStart"/>
      <w:r w:rsidR="008F0579" w:rsidRPr="008F0579">
        <w:rPr>
          <w:rFonts w:asciiTheme="majorBidi" w:hAnsiTheme="majorBidi" w:cstheme="majorBidi"/>
          <w:color w:val="000000" w:themeColor="text1"/>
          <w:sz w:val="24"/>
          <w:szCs w:val="24"/>
        </w:rPr>
        <w:t>penelitian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menunjukkan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bahwa</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terdapat</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interaksi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nyata</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antara</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konsentrasi</w:t>
      </w:r>
      <w:proofErr w:type="spellEnd"/>
      <w:r w:rsidR="008F0579" w:rsidRPr="008F0579">
        <w:rPr>
          <w:rFonts w:asciiTheme="majorBidi" w:hAnsiTheme="majorBidi" w:cstheme="majorBidi"/>
          <w:color w:val="000000" w:themeColor="text1"/>
          <w:sz w:val="24"/>
          <w:szCs w:val="24"/>
        </w:rPr>
        <w:t xml:space="preserve"> POC dan </w:t>
      </w:r>
      <w:proofErr w:type="spellStart"/>
      <w:r w:rsidR="008F0579" w:rsidRPr="008F0579">
        <w:rPr>
          <w:rFonts w:asciiTheme="majorBidi" w:hAnsiTheme="majorBidi" w:cstheme="majorBidi"/>
          <w:color w:val="000000" w:themeColor="text1"/>
          <w:sz w:val="24"/>
          <w:szCs w:val="24"/>
        </w:rPr>
        <w:t>varietas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terhadap</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pertumbuhan</w:t>
      </w:r>
      <w:proofErr w:type="spellEnd"/>
      <w:r w:rsidR="008F0579" w:rsidRPr="008F0579">
        <w:rPr>
          <w:rFonts w:asciiTheme="majorBidi" w:hAnsiTheme="majorBidi" w:cstheme="majorBidi"/>
          <w:color w:val="000000" w:themeColor="text1"/>
          <w:sz w:val="24"/>
          <w:szCs w:val="24"/>
        </w:rPr>
        <w:t xml:space="preserve"> dan </w:t>
      </w:r>
      <w:proofErr w:type="spellStart"/>
      <w:r w:rsidR="008F0579" w:rsidRPr="008F0579">
        <w:rPr>
          <w:rFonts w:asciiTheme="majorBidi" w:hAnsiTheme="majorBidi" w:cstheme="majorBidi"/>
          <w:color w:val="000000" w:themeColor="text1"/>
          <w:sz w:val="24"/>
          <w:szCs w:val="24"/>
        </w:rPr>
        <w:t>hasil</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tanaman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terutama</w:t>
      </w:r>
      <w:proofErr w:type="spellEnd"/>
      <w:r w:rsidR="008F0579" w:rsidRPr="008F0579">
        <w:rPr>
          <w:rFonts w:asciiTheme="majorBidi" w:hAnsiTheme="majorBidi" w:cstheme="majorBidi"/>
          <w:color w:val="000000" w:themeColor="text1"/>
          <w:sz w:val="24"/>
          <w:szCs w:val="24"/>
        </w:rPr>
        <w:t xml:space="preserve"> pada </w:t>
      </w:r>
      <w:proofErr w:type="spellStart"/>
      <w:r w:rsidR="008F0579" w:rsidRPr="008F0579">
        <w:rPr>
          <w:rFonts w:asciiTheme="majorBidi" w:hAnsiTheme="majorBidi" w:cstheme="majorBidi"/>
          <w:color w:val="000000" w:themeColor="text1"/>
          <w:sz w:val="24"/>
          <w:szCs w:val="24"/>
        </w:rPr>
        <w:t>luas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daun</w:t>
      </w:r>
      <w:proofErr w:type="spellEnd"/>
      <w:r w:rsidR="008F0579" w:rsidRPr="008F0579">
        <w:rPr>
          <w:rFonts w:asciiTheme="majorBidi" w:hAnsiTheme="majorBidi" w:cstheme="majorBidi"/>
          <w:color w:val="000000" w:themeColor="text1"/>
          <w:sz w:val="24"/>
          <w:szCs w:val="24"/>
        </w:rPr>
        <w:t xml:space="preserve"> (68 dan 86 HST) dan </w:t>
      </w:r>
      <w:proofErr w:type="spellStart"/>
      <w:r w:rsidR="008F0579" w:rsidRPr="008F0579">
        <w:rPr>
          <w:rFonts w:asciiTheme="majorBidi" w:hAnsiTheme="majorBidi" w:cstheme="majorBidi"/>
          <w:color w:val="000000" w:themeColor="text1"/>
          <w:sz w:val="24"/>
          <w:szCs w:val="24"/>
        </w:rPr>
        <w:t>jumlah</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polong</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Aplikasi</w:t>
      </w:r>
      <w:proofErr w:type="spellEnd"/>
      <w:r w:rsidR="008F0579" w:rsidRPr="008F0579">
        <w:rPr>
          <w:rFonts w:asciiTheme="majorBidi" w:hAnsiTheme="majorBidi" w:cstheme="majorBidi"/>
          <w:color w:val="000000" w:themeColor="text1"/>
          <w:sz w:val="24"/>
          <w:szCs w:val="24"/>
        </w:rPr>
        <w:t xml:space="preserve"> POC </w:t>
      </w:r>
      <w:proofErr w:type="spellStart"/>
      <w:r w:rsidR="008F0579" w:rsidRPr="008F0579">
        <w:rPr>
          <w:rFonts w:asciiTheme="majorBidi" w:hAnsiTheme="majorBidi" w:cstheme="majorBidi"/>
          <w:color w:val="000000" w:themeColor="text1"/>
          <w:sz w:val="24"/>
          <w:szCs w:val="24"/>
        </w:rPr>
        <w:t>secara</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umum</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meningkatkan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semua</w:t>
      </w:r>
      <w:proofErr w:type="spellEnd"/>
      <w:r w:rsidR="008F0579" w:rsidRPr="008F0579">
        <w:rPr>
          <w:rFonts w:asciiTheme="majorBidi" w:hAnsiTheme="majorBidi" w:cstheme="majorBidi"/>
          <w:color w:val="000000" w:themeColor="text1"/>
          <w:sz w:val="24"/>
          <w:szCs w:val="24"/>
        </w:rPr>
        <w:t xml:space="preserve"> parameter </w:t>
      </w:r>
      <w:proofErr w:type="spellStart"/>
      <w:r w:rsidR="008F0579" w:rsidRPr="008F0579">
        <w:rPr>
          <w:rFonts w:asciiTheme="majorBidi" w:hAnsiTheme="majorBidi" w:cstheme="majorBidi"/>
          <w:color w:val="000000" w:themeColor="text1"/>
          <w:sz w:val="24"/>
          <w:szCs w:val="24"/>
        </w:rPr>
        <w:t>pertumbuhan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dibandingkan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perlakuan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tanpa</w:t>
      </w:r>
      <w:proofErr w:type="spellEnd"/>
      <w:r w:rsidR="008F0579" w:rsidRPr="008F0579">
        <w:rPr>
          <w:rFonts w:asciiTheme="majorBidi" w:hAnsiTheme="majorBidi" w:cstheme="majorBidi"/>
          <w:color w:val="000000" w:themeColor="text1"/>
          <w:sz w:val="24"/>
          <w:szCs w:val="24"/>
        </w:rPr>
        <w:t xml:space="preserve"> POC, </w:t>
      </w:r>
      <w:proofErr w:type="spellStart"/>
      <w:r w:rsidR="008F0579" w:rsidRPr="008F0579">
        <w:rPr>
          <w:rFonts w:asciiTheme="majorBidi" w:hAnsiTheme="majorBidi" w:cstheme="majorBidi"/>
          <w:color w:val="000000" w:themeColor="text1"/>
          <w:sz w:val="24"/>
          <w:szCs w:val="24"/>
        </w:rPr>
        <w:t>dengan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konsentrasi</w:t>
      </w:r>
      <w:proofErr w:type="spellEnd"/>
      <w:r w:rsidR="008F0579" w:rsidRPr="008F0579">
        <w:rPr>
          <w:rFonts w:asciiTheme="majorBidi" w:hAnsiTheme="majorBidi" w:cstheme="majorBidi"/>
          <w:color w:val="000000" w:themeColor="text1"/>
          <w:sz w:val="24"/>
          <w:szCs w:val="24"/>
        </w:rPr>
        <w:t xml:space="preserve"> 15 ml/L (P3) </w:t>
      </w:r>
      <w:proofErr w:type="spellStart"/>
      <w:r w:rsidR="008F0579" w:rsidRPr="008F0579">
        <w:rPr>
          <w:rFonts w:asciiTheme="majorBidi" w:hAnsiTheme="majorBidi" w:cstheme="majorBidi"/>
          <w:color w:val="000000" w:themeColor="text1"/>
          <w:sz w:val="24"/>
          <w:szCs w:val="24"/>
        </w:rPr>
        <w:t>memberikan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hasil</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tertinggi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Varietas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transgenik</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menunjukkan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respons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terbaik</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terhadap</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pemberian</w:t>
      </w:r>
      <w:proofErr w:type="spellEnd"/>
      <w:r w:rsidR="008F0579" w:rsidRPr="008F0579">
        <w:rPr>
          <w:rFonts w:asciiTheme="majorBidi" w:hAnsiTheme="majorBidi" w:cstheme="majorBidi"/>
          <w:color w:val="000000" w:themeColor="text1"/>
          <w:sz w:val="24"/>
          <w:szCs w:val="24"/>
        </w:rPr>
        <w:t xml:space="preserve"> POC, </w:t>
      </w:r>
      <w:proofErr w:type="spellStart"/>
      <w:r w:rsidR="008F0579" w:rsidRPr="008F0579">
        <w:rPr>
          <w:rFonts w:asciiTheme="majorBidi" w:hAnsiTheme="majorBidi" w:cstheme="majorBidi"/>
          <w:color w:val="000000" w:themeColor="text1"/>
          <w:sz w:val="24"/>
          <w:szCs w:val="24"/>
        </w:rPr>
        <w:t>ditandai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dengan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peningkatan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luas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daun</w:t>
      </w:r>
      <w:proofErr w:type="spellEnd"/>
      <w:r w:rsidR="008F0579" w:rsidRPr="008F0579">
        <w:rPr>
          <w:rFonts w:asciiTheme="majorBidi" w:hAnsiTheme="majorBidi" w:cstheme="majorBidi"/>
          <w:color w:val="000000" w:themeColor="text1"/>
          <w:sz w:val="24"/>
          <w:szCs w:val="24"/>
        </w:rPr>
        <w:t xml:space="preserve"> dan </w:t>
      </w:r>
      <w:proofErr w:type="spellStart"/>
      <w:r w:rsidR="008F0579" w:rsidRPr="008F0579">
        <w:rPr>
          <w:rFonts w:asciiTheme="majorBidi" w:hAnsiTheme="majorBidi" w:cstheme="majorBidi"/>
          <w:color w:val="000000" w:themeColor="text1"/>
          <w:sz w:val="24"/>
          <w:szCs w:val="24"/>
        </w:rPr>
        <w:t>jumlah</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polong</w:t>
      </w:r>
      <w:proofErr w:type="spellEnd"/>
      <w:r w:rsidR="008F0579" w:rsidRPr="008F0579">
        <w:rPr>
          <w:rFonts w:asciiTheme="majorBidi" w:hAnsiTheme="majorBidi" w:cstheme="majorBidi"/>
          <w:color w:val="000000" w:themeColor="text1"/>
          <w:sz w:val="24"/>
          <w:szCs w:val="24"/>
        </w:rPr>
        <w:t xml:space="preserve"> yang </w:t>
      </w:r>
      <w:proofErr w:type="spellStart"/>
      <w:r w:rsidR="008F0579" w:rsidRPr="008F0579">
        <w:rPr>
          <w:rFonts w:asciiTheme="majorBidi" w:hAnsiTheme="majorBidi" w:cstheme="majorBidi"/>
          <w:color w:val="000000" w:themeColor="text1"/>
          <w:sz w:val="24"/>
          <w:szCs w:val="24"/>
        </w:rPr>
        <w:t>lebih</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signifikan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dibandingkan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varietas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lainnya</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Kombinasi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perlakuan</w:t>
      </w:r>
      <w:proofErr w:type="spellEnd"/>
      <w:r w:rsidR="008F0579" w:rsidRPr="008F0579">
        <w:rPr>
          <w:rFonts w:asciiTheme="majorBidi" w:hAnsiTheme="majorBidi" w:cstheme="majorBidi"/>
          <w:color w:val="000000" w:themeColor="text1"/>
          <w:sz w:val="24"/>
          <w:szCs w:val="24"/>
        </w:rPr>
        <w:t xml:space="preserve"> P3 pada </w:t>
      </w:r>
      <w:proofErr w:type="spellStart"/>
      <w:r w:rsidR="008F0579" w:rsidRPr="008F0579">
        <w:rPr>
          <w:rFonts w:asciiTheme="majorBidi" w:hAnsiTheme="majorBidi" w:cstheme="majorBidi"/>
          <w:color w:val="000000" w:themeColor="text1"/>
          <w:sz w:val="24"/>
          <w:szCs w:val="24"/>
        </w:rPr>
        <w:t>varietas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transgenik</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menghasilkan</w:t>
      </w:r>
      <w:proofErr w:type="spellEnd"/>
      <w:r w:rsidR="008F0579" w:rsidRPr="008F0579">
        <w:rPr>
          <w:rFonts w:asciiTheme="majorBidi" w:hAnsiTheme="majorBidi" w:cstheme="majorBidi"/>
          <w:color w:val="000000" w:themeColor="text1"/>
          <w:sz w:val="24"/>
          <w:szCs w:val="24"/>
        </w:rPr>
        <w:t xml:space="preserve"> rata-rata </w:t>
      </w:r>
      <w:proofErr w:type="spellStart"/>
      <w:r w:rsidR="008F0579" w:rsidRPr="008F0579">
        <w:rPr>
          <w:rFonts w:asciiTheme="majorBidi" w:hAnsiTheme="majorBidi" w:cstheme="majorBidi"/>
          <w:color w:val="000000" w:themeColor="text1"/>
          <w:sz w:val="24"/>
          <w:szCs w:val="24"/>
        </w:rPr>
        <w:t>jumlah</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polong</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tertinggi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mengindikasikan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efektivitas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kombinasi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tersebut</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dalam</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meningkatkan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hasil</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panen</w:t>
      </w:r>
      <w:proofErr w:type="spellEnd"/>
      <w:r w:rsidR="008F0579" w:rsidRPr="008F0579">
        <w:rPr>
          <w:rFonts w:asciiTheme="majorBidi" w:hAnsiTheme="majorBidi" w:cstheme="majorBidi"/>
          <w:color w:val="000000" w:themeColor="text1"/>
          <w:sz w:val="24"/>
          <w:szCs w:val="24"/>
        </w:rPr>
        <w:t>.</w:t>
      </w:r>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Dengan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demikian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pemberian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pupuk</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organik</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cair</w:t>
      </w:r>
      <w:proofErr w:type="spellEnd"/>
      <w:r w:rsidR="008F0579" w:rsidRPr="008F0579">
        <w:rPr>
          <w:rFonts w:asciiTheme="majorBidi" w:hAnsiTheme="majorBidi" w:cstheme="majorBidi"/>
          <w:color w:val="000000" w:themeColor="text1"/>
          <w:sz w:val="24"/>
          <w:szCs w:val="24"/>
        </w:rPr>
        <w:t xml:space="preserve"> pada </w:t>
      </w:r>
      <w:proofErr w:type="spellStart"/>
      <w:r w:rsidR="008F0579" w:rsidRPr="008F0579">
        <w:rPr>
          <w:rFonts w:asciiTheme="majorBidi" w:hAnsiTheme="majorBidi" w:cstheme="majorBidi"/>
          <w:color w:val="000000" w:themeColor="text1"/>
          <w:sz w:val="24"/>
          <w:szCs w:val="24"/>
        </w:rPr>
        <w:t>konsentrasi</w:t>
      </w:r>
      <w:proofErr w:type="spellEnd"/>
      <w:r w:rsidR="008F0579" w:rsidRPr="008F0579">
        <w:rPr>
          <w:rFonts w:asciiTheme="majorBidi" w:hAnsiTheme="majorBidi" w:cstheme="majorBidi"/>
          <w:color w:val="000000" w:themeColor="text1"/>
          <w:sz w:val="24"/>
          <w:szCs w:val="24"/>
        </w:rPr>
        <w:t xml:space="preserve"> optimal, </w:t>
      </w:r>
      <w:proofErr w:type="spellStart"/>
      <w:r w:rsidR="008F0579" w:rsidRPr="008F0579">
        <w:rPr>
          <w:rFonts w:asciiTheme="majorBidi" w:hAnsiTheme="majorBidi" w:cstheme="majorBidi"/>
          <w:color w:val="000000" w:themeColor="text1"/>
          <w:sz w:val="24"/>
          <w:szCs w:val="24"/>
        </w:rPr>
        <w:t>khususnya</w:t>
      </w:r>
      <w:proofErr w:type="spellEnd"/>
      <w:r w:rsidR="008F0579" w:rsidRPr="008F0579">
        <w:rPr>
          <w:rFonts w:asciiTheme="majorBidi" w:hAnsiTheme="majorBidi" w:cstheme="majorBidi"/>
          <w:color w:val="000000" w:themeColor="text1"/>
          <w:sz w:val="24"/>
          <w:szCs w:val="24"/>
        </w:rPr>
        <w:t xml:space="preserve"> 15 ml/L, </w:t>
      </w:r>
      <w:proofErr w:type="spellStart"/>
      <w:r w:rsidR="008F0579" w:rsidRPr="008F0579">
        <w:rPr>
          <w:rFonts w:asciiTheme="majorBidi" w:hAnsiTheme="majorBidi" w:cstheme="majorBidi"/>
          <w:color w:val="000000" w:themeColor="text1"/>
          <w:sz w:val="24"/>
          <w:szCs w:val="24"/>
        </w:rPr>
        <w:t>berpotensi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meningkatkan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pertumbuhan</w:t>
      </w:r>
      <w:proofErr w:type="spellEnd"/>
      <w:r w:rsidR="008F0579" w:rsidRPr="008F0579">
        <w:rPr>
          <w:rFonts w:asciiTheme="majorBidi" w:hAnsiTheme="majorBidi" w:cstheme="majorBidi"/>
          <w:color w:val="000000" w:themeColor="text1"/>
          <w:sz w:val="24"/>
          <w:szCs w:val="24"/>
        </w:rPr>
        <w:t xml:space="preserve"> dan </w:t>
      </w:r>
      <w:proofErr w:type="spellStart"/>
      <w:r w:rsidR="008F0579" w:rsidRPr="008F0579">
        <w:rPr>
          <w:rFonts w:asciiTheme="majorBidi" w:hAnsiTheme="majorBidi" w:cstheme="majorBidi"/>
          <w:color w:val="000000" w:themeColor="text1"/>
          <w:sz w:val="24"/>
          <w:szCs w:val="24"/>
        </w:rPr>
        <w:t>hasil</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tanaman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kacang</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hijau</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Temuan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ini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mendukung</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penggunaan</w:t>
      </w:r>
      <w:proofErr w:type="spellEnd"/>
      <w:r w:rsidR="008F0579" w:rsidRPr="008F0579">
        <w:rPr>
          <w:rFonts w:asciiTheme="majorBidi" w:hAnsiTheme="majorBidi" w:cstheme="majorBidi"/>
          <w:color w:val="000000" w:themeColor="text1"/>
          <w:sz w:val="24"/>
          <w:szCs w:val="24"/>
        </w:rPr>
        <w:t xml:space="preserve"> POC </w:t>
      </w:r>
      <w:proofErr w:type="spellStart"/>
      <w:r w:rsidR="008F0579" w:rsidRPr="008F0579">
        <w:rPr>
          <w:rFonts w:asciiTheme="majorBidi" w:hAnsiTheme="majorBidi" w:cstheme="majorBidi"/>
          <w:color w:val="000000" w:themeColor="text1"/>
          <w:sz w:val="24"/>
          <w:szCs w:val="24"/>
        </w:rPr>
        <w:t>sebagai</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alternatif</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pemupukan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organik</w:t>
      </w:r>
      <w:proofErr w:type="spellEnd"/>
      <w:r w:rsidR="008F0579" w:rsidRPr="008F0579">
        <w:rPr>
          <w:rFonts w:asciiTheme="majorBidi" w:hAnsiTheme="majorBidi" w:cstheme="majorBidi"/>
          <w:color w:val="000000" w:themeColor="text1"/>
          <w:sz w:val="24"/>
          <w:szCs w:val="24"/>
        </w:rPr>
        <w:t xml:space="preserve"> yang </w:t>
      </w:r>
      <w:proofErr w:type="spellStart"/>
      <w:r w:rsidR="008F0579" w:rsidRPr="008F0579">
        <w:rPr>
          <w:rFonts w:asciiTheme="majorBidi" w:hAnsiTheme="majorBidi" w:cstheme="majorBidi"/>
          <w:color w:val="000000" w:themeColor="text1"/>
          <w:sz w:val="24"/>
          <w:szCs w:val="24"/>
        </w:rPr>
        <w:t>ramah</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lingkungan</w:t>
      </w:r>
      <w:proofErr w:type="spellEnd"/>
      <w:r w:rsidR="008F0579" w:rsidRPr="008F0579">
        <w:rPr>
          <w:rFonts w:asciiTheme="majorBidi" w:hAnsiTheme="majorBidi" w:cstheme="majorBidi"/>
          <w:color w:val="000000" w:themeColor="text1"/>
          <w:sz w:val="24"/>
          <w:szCs w:val="24"/>
        </w:rPr>
        <w:t xml:space="preserve"> dan </w:t>
      </w:r>
      <w:proofErr w:type="spellStart"/>
      <w:r w:rsidR="008F0579" w:rsidRPr="008F0579">
        <w:rPr>
          <w:rFonts w:asciiTheme="majorBidi" w:hAnsiTheme="majorBidi" w:cstheme="majorBidi"/>
          <w:color w:val="000000" w:themeColor="text1"/>
          <w:sz w:val="24"/>
          <w:szCs w:val="24"/>
        </w:rPr>
        <w:t>berkelanjutan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dalam</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sistem</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budidaya</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kacang</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hijau</w:t>
      </w:r>
      <w:proofErr w:type="spellEnd"/>
      <w:r w:rsidR="008F0579" w:rsidRPr="008F0579">
        <w:rPr>
          <w:rFonts w:asciiTheme="majorBidi" w:hAnsiTheme="majorBidi" w:cstheme="majorBidi"/>
          <w:color w:val="000000" w:themeColor="text1"/>
          <w:sz w:val="24"/>
          <w:szCs w:val="24"/>
        </w:rPr>
        <w:t>.</w:t>
      </w:r>
    </w:p>
    <w:p w:rsidR="0047715D" w:rsidRPr="008F0579" w:rsidRDefault="0047715D" w:rsidP="008F0579">
      <w:pPr>
        <w:bidi w:val="0"/>
        <w:jc w:val="both"/>
        <w:rPr>
          <w:rFonts w:asciiTheme="majorBidi" w:hAnsiTheme="majorBidi" w:cstheme="majorBidi"/>
          <w:color w:val="000000" w:themeColor="text1"/>
          <w:sz w:val="24"/>
          <w:szCs w:val="24"/>
        </w:rPr>
      </w:pPr>
      <w:r w:rsidRPr="008F0579">
        <w:rPr>
          <w:rFonts w:asciiTheme="majorBidi" w:hAnsiTheme="majorBidi" w:cstheme="majorBidi"/>
          <w:color w:val="000000" w:themeColor="text1"/>
          <w:sz w:val="24"/>
          <w:szCs w:val="24"/>
        </w:rPr>
        <w:t xml:space="preserve">Kata </w:t>
      </w:r>
      <w:proofErr w:type="spellStart"/>
      <w:r w:rsidRPr="008F0579">
        <w:rPr>
          <w:rFonts w:asciiTheme="majorBidi" w:hAnsiTheme="majorBidi" w:cstheme="majorBidi"/>
          <w:color w:val="000000" w:themeColor="text1"/>
          <w:sz w:val="24"/>
          <w:szCs w:val="24"/>
        </w:rPr>
        <w:t>Kunci</w:t>
      </w:r>
      <w:proofErr w:type="spellEnd"/>
      <w:r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kacang</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hijau</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pupuk</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organik</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cair</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varietas</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pertumbuhan</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hasil</w:t>
      </w:r>
      <w:proofErr w:type="spellEnd"/>
      <w:r w:rsidR="008F0579" w:rsidRPr="008F0579">
        <w:rPr>
          <w:rFonts w:asciiTheme="majorBidi" w:hAnsiTheme="majorBidi" w:cstheme="majorBidi"/>
          <w:color w:val="000000" w:themeColor="text1"/>
          <w:sz w:val="24"/>
          <w:szCs w:val="24"/>
        </w:rPr>
        <w:t xml:space="preserve"> </w:t>
      </w:r>
      <w:proofErr w:type="spellStart"/>
      <w:r w:rsidR="008F0579" w:rsidRPr="008F0579">
        <w:rPr>
          <w:rFonts w:asciiTheme="majorBidi" w:hAnsiTheme="majorBidi" w:cstheme="majorBidi"/>
          <w:color w:val="000000" w:themeColor="text1"/>
          <w:sz w:val="24"/>
          <w:szCs w:val="24"/>
        </w:rPr>
        <w:t>tanaman</w:t>
      </w:r>
      <w:proofErr w:type="spellEnd"/>
    </w:p>
    <w:p w:rsidR="0047715D" w:rsidRPr="008F0579" w:rsidRDefault="0047715D" w:rsidP="008F0579">
      <w:pPr>
        <w:bidi w:val="0"/>
        <w:spacing w:after="0"/>
        <w:jc w:val="both"/>
        <w:rPr>
          <w:rFonts w:asciiTheme="majorBidi" w:hAnsiTheme="majorBidi" w:cstheme="majorBidi"/>
          <w:b/>
          <w:bCs/>
          <w:i/>
          <w:iCs/>
          <w:color w:val="000000" w:themeColor="text1"/>
          <w:sz w:val="24"/>
          <w:szCs w:val="24"/>
        </w:rPr>
      </w:pPr>
      <w:r w:rsidRPr="008F0579">
        <w:rPr>
          <w:rFonts w:asciiTheme="majorBidi" w:hAnsiTheme="majorBidi" w:cstheme="majorBidi"/>
          <w:b/>
          <w:bCs/>
          <w:i/>
          <w:iCs/>
          <w:color w:val="000000" w:themeColor="text1"/>
          <w:sz w:val="24"/>
          <w:szCs w:val="24"/>
        </w:rPr>
        <w:t>Abstract</w:t>
      </w:r>
    </w:p>
    <w:p w:rsidR="008F0579" w:rsidRPr="008F0579" w:rsidRDefault="008F0579" w:rsidP="008F0579">
      <w:pPr>
        <w:bidi w:val="0"/>
        <w:spacing w:line="240" w:lineRule="auto"/>
        <w:jc w:val="both"/>
        <w:rPr>
          <w:rFonts w:asciiTheme="majorBidi" w:hAnsiTheme="majorBidi" w:cstheme="majorBidi"/>
          <w:i/>
          <w:iCs/>
          <w:color w:val="000000" w:themeColor="text1"/>
          <w:sz w:val="24"/>
          <w:szCs w:val="24"/>
        </w:rPr>
      </w:pPr>
      <w:r w:rsidRPr="008F0579">
        <w:rPr>
          <w:rFonts w:asciiTheme="majorBidi" w:hAnsiTheme="majorBidi" w:cstheme="majorBidi"/>
          <w:i/>
          <w:iCs/>
          <w:color w:val="000000" w:themeColor="text1"/>
          <w:sz w:val="24"/>
          <w:szCs w:val="24"/>
        </w:rPr>
        <w:t>Green beans (Vigna radiata L.) are leguminous plants that play an important role in the agricultural system and food security in Indonesia</w:t>
      </w:r>
      <w:r w:rsidRPr="008F0579">
        <w:rPr>
          <w:rFonts w:asciiTheme="majorBidi" w:hAnsiTheme="majorBidi" w:cstheme="majorBidi"/>
          <w:i/>
          <w:iCs/>
          <w:color w:val="000000" w:themeColor="text1"/>
          <w:sz w:val="24"/>
          <w:szCs w:val="24"/>
        </w:rPr>
        <w:t xml:space="preserve">. </w:t>
      </w:r>
      <w:r w:rsidRPr="008F0579">
        <w:rPr>
          <w:rFonts w:asciiTheme="majorBidi" w:hAnsiTheme="majorBidi" w:cstheme="majorBidi"/>
          <w:i/>
          <w:iCs/>
          <w:color w:val="000000" w:themeColor="text1"/>
          <w:sz w:val="24"/>
          <w:szCs w:val="24"/>
        </w:rPr>
        <w:t>This study aims to determine the effect of liquid organic fertilizer (POC) on the growth and yield of three varieties of green bean plants (Vigna radiata L.). The study was conducted using a factorial Randomized Block Design (RBD) with two factors, namely POC concentration (0 ml/L, 10 ml/L, 15 ml/L, and 20 ml/L) and green bean variety (new variety, common variety, and transgenic variety), with three replications for each treatment combination. The observed parameters included plant height, leaf area, and pod count at various observation ages. The results showed that there was a significant interaction between POC concentration and variety on the growth and yield of the plants, especially in leaf area (68 and 86 days after planting) and pod count.</w:t>
      </w:r>
      <w:r w:rsidRPr="008F0579">
        <w:rPr>
          <w:rFonts w:asciiTheme="majorBidi" w:hAnsiTheme="majorBidi" w:cstheme="majorBidi"/>
          <w:i/>
          <w:iCs/>
          <w:color w:val="000000" w:themeColor="text1"/>
          <w:sz w:val="24"/>
          <w:szCs w:val="24"/>
        </w:rPr>
        <w:t xml:space="preserve"> </w:t>
      </w:r>
      <w:r w:rsidRPr="008F0579">
        <w:rPr>
          <w:rFonts w:asciiTheme="majorBidi" w:hAnsiTheme="majorBidi" w:cstheme="majorBidi"/>
          <w:i/>
          <w:iCs/>
          <w:color w:val="000000" w:themeColor="text1"/>
          <w:sz w:val="24"/>
          <w:szCs w:val="24"/>
        </w:rPr>
        <w:t xml:space="preserve">The POC application generally increases all growth parameters compared to treatment without POC, with a </w:t>
      </w:r>
      <w:r w:rsidRPr="008F0579">
        <w:rPr>
          <w:rFonts w:asciiTheme="majorBidi" w:hAnsiTheme="majorBidi" w:cstheme="majorBidi"/>
          <w:i/>
          <w:iCs/>
          <w:color w:val="000000" w:themeColor="text1"/>
          <w:sz w:val="24"/>
          <w:szCs w:val="24"/>
        </w:rPr>
        <w:lastRenderedPageBreak/>
        <w:t>concentration of 15 ml/L (P3) yielding the highest results. The transgenic varieties showed the best response to the POC application, characterized by a more significant increase in leaf area and pod number compared to other varieties. The combination of P3 treatment on transgenic varieties resulted in the highest average number of pods, indicating the effectiveness of this combination in enhancing yields. Thus, applying liquid organic fertilizer at optimal concentrations, specifically 15 ml/L, has the potential to improve growth and yields in mung bean plants. These findings support the use of POC as an environmentally friendly and sustainable alternative to organic fertilization in mung bean cultivation systems.</w:t>
      </w:r>
    </w:p>
    <w:p w:rsidR="008F0579" w:rsidRDefault="008F0579" w:rsidP="008F0579">
      <w:pPr>
        <w:bidi w:val="0"/>
        <w:spacing w:line="240" w:lineRule="auto"/>
        <w:jc w:val="both"/>
        <w:rPr>
          <w:rFonts w:asciiTheme="majorBidi" w:hAnsiTheme="majorBidi" w:cstheme="majorBidi"/>
          <w:i/>
          <w:iCs/>
          <w:color w:val="000000" w:themeColor="text1"/>
          <w:sz w:val="24"/>
          <w:szCs w:val="24"/>
        </w:rPr>
      </w:pPr>
      <w:r w:rsidRPr="008F0579">
        <w:rPr>
          <w:rFonts w:asciiTheme="majorBidi" w:hAnsiTheme="majorBidi" w:cstheme="majorBidi"/>
          <w:i/>
          <w:iCs/>
          <w:color w:val="000000" w:themeColor="text1"/>
          <w:sz w:val="24"/>
          <w:szCs w:val="24"/>
        </w:rPr>
        <w:t>Keywords: mung beans, liquid organic fertilizer, varieties, growth, crop yield</w:t>
      </w:r>
    </w:p>
    <w:p w:rsidR="008F0579" w:rsidRPr="008F0579" w:rsidRDefault="008F0579" w:rsidP="008F0579">
      <w:pPr>
        <w:bidi w:val="0"/>
        <w:spacing w:line="240" w:lineRule="auto"/>
        <w:jc w:val="both"/>
        <w:rPr>
          <w:rFonts w:asciiTheme="majorBidi" w:hAnsiTheme="majorBidi" w:cstheme="majorBidi"/>
          <w:i/>
          <w:iCs/>
          <w:color w:val="000000" w:themeColor="text1"/>
          <w:sz w:val="24"/>
          <w:szCs w:val="24"/>
        </w:rPr>
      </w:pPr>
    </w:p>
    <w:p w:rsidR="009677A6" w:rsidRPr="003757B0" w:rsidRDefault="009677A6" w:rsidP="008F0579">
      <w:pPr>
        <w:pStyle w:val="ListParagraph"/>
        <w:numPr>
          <w:ilvl w:val="0"/>
          <w:numId w:val="9"/>
        </w:numPr>
        <w:bidi w:val="0"/>
        <w:ind w:left="360" w:hanging="360"/>
        <w:jc w:val="both"/>
        <w:rPr>
          <w:rFonts w:asciiTheme="majorBidi" w:hAnsiTheme="majorBidi" w:cstheme="majorBidi"/>
          <w:b/>
          <w:bCs/>
          <w:sz w:val="24"/>
          <w:szCs w:val="24"/>
        </w:rPr>
      </w:pPr>
      <w:proofErr w:type="spellStart"/>
      <w:r w:rsidRPr="003757B0">
        <w:rPr>
          <w:rFonts w:asciiTheme="majorBidi" w:hAnsiTheme="majorBidi" w:cstheme="majorBidi"/>
          <w:b/>
          <w:bCs/>
          <w:sz w:val="24"/>
          <w:szCs w:val="24"/>
        </w:rPr>
        <w:t>Pendahuluan</w:t>
      </w:r>
      <w:proofErr w:type="spellEnd"/>
    </w:p>
    <w:p w:rsidR="00FD4904" w:rsidRDefault="00FD4904" w:rsidP="00FD4904">
      <w:pPr>
        <w:bidi w:val="0"/>
        <w:spacing w:after="0" w:line="240" w:lineRule="auto"/>
        <w:ind w:firstLine="720"/>
        <w:jc w:val="both"/>
        <w:rPr>
          <w:rFonts w:asciiTheme="majorBidi" w:hAnsiTheme="majorBidi" w:cstheme="majorBidi"/>
          <w:sz w:val="24"/>
          <w:szCs w:val="24"/>
        </w:rPr>
      </w:pPr>
      <w:proofErr w:type="spellStart"/>
      <w:r w:rsidRPr="00FD4904">
        <w:rPr>
          <w:rFonts w:asciiTheme="majorBidi" w:hAnsiTheme="majorBidi" w:cstheme="majorBidi"/>
          <w:sz w:val="24"/>
          <w:szCs w:val="24"/>
        </w:rPr>
        <w:t>Kacang</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hijau</w:t>
      </w:r>
      <w:proofErr w:type="spellEnd"/>
      <w:r w:rsidRPr="00FD4904">
        <w:rPr>
          <w:rFonts w:asciiTheme="majorBidi" w:hAnsiTheme="majorBidi" w:cstheme="majorBidi"/>
          <w:sz w:val="24"/>
          <w:szCs w:val="24"/>
        </w:rPr>
        <w:t xml:space="preserve"> (Vigna radiata L.) </w:t>
      </w:r>
      <w:proofErr w:type="spellStart"/>
      <w:r w:rsidRPr="00FD4904">
        <w:rPr>
          <w:rFonts w:asciiTheme="majorBidi" w:hAnsiTheme="majorBidi" w:cstheme="majorBidi"/>
          <w:sz w:val="24"/>
          <w:szCs w:val="24"/>
        </w:rPr>
        <w:t>merupakan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tanaman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legum</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memiliki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peranan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penting</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dalam</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sistem</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pertanian</w:t>
      </w:r>
      <w:proofErr w:type="spellEnd"/>
      <w:r w:rsidRPr="00FD4904">
        <w:rPr>
          <w:rFonts w:asciiTheme="majorBidi" w:hAnsiTheme="majorBidi" w:cstheme="majorBidi"/>
          <w:sz w:val="24"/>
          <w:szCs w:val="24"/>
        </w:rPr>
        <w:t xml:space="preserve"> dan </w:t>
      </w:r>
      <w:proofErr w:type="spellStart"/>
      <w:r w:rsidRPr="00FD4904">
        <w:rPr>
          <w:rFonts w:asciiTheme="majorBidi" w:hAnsiTheme="majorBidi" w:cstheme="majorBidi"/>
          <w:sz w:val="24"/>
          <w:szCs w:val="24"/>
        </w:rPr>
        <w:t>ketahanan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pangan</w:t>
      </w:r>
      <w:proofErr w:type="spellEnd"/>
      <w:r w:rsidRPr="00FD4904">
        <w:rPr>
          <w:rFonts w:asciiTheme="majorBidi" w:hAnsiTheme="majorBidi" w:cstheme="majorBidi"/>
          <w:sz w:val="24"/>
          <w:szCs w:val="24"/>
        </w:rPr>
        <w:t xml:space="preserve"> di Indonesia. </w:t>
      </w:r>
      <w:proofErr w:type="spellStart"/>
      <w:r w:rsidRPr="00FD4904">
        <w:rPr>
          <w:rFonts w:asciiTheme="majorBidi" w:hAnsiTheme="majorBidi" w:cstheme="majorBidi"/>
          <w:sz w:val="24"/>
          <w:szCs w:val="24"/>
        </w:rPr>
        <w:t>Tanaman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ini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dikenal</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sebagai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sumber</w:t>
      </w:r>
      <w:proofErr w:type="spellEnd"/>
      <w:r w:rsidRPr="00FD4904">
        <w:rPr>
          <w:rFonts w:asciiTheme="majorBidi" w:hAnsiTheme="majorBidi" w:cstheme="majorBidi"/>
          <w:sz w:val="24"/>
          <w:szCs w:val="24"/>
        </w:rPr>
        <w:t xml:space="preserve"> protein </w:t>
      </w:r>
      <w:proofErr w:type="spellStart"/>
      <w:r w:rsidRPr="00FD4904">
        <w:rPr>
          <w:rFonts w:asciiTheme="majorBidi" w:hAnsiTheme="majorBidi" w:cstheme="majorBidi"/>
          <w:sz w:val="24"/>
          <w:szCs w:val="24"/>
        </w:rPr>
        <w:t>nabati</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cukup</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tinggi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serta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memiliki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nilai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gizi</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baik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untuk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konsumsi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manusia</w:t>
      </w:r>
      <w:proofErr w:type="spellEnd"/>
      <w:r w:rsidRPr="00FD4904">
        <w:rPr>
          <w:rFonts w:asciiTheme="majorBidi" w:hAnsiTheme="majorBidi" w:cstheme="majorBidi"/>
          <w:sz w:val="24"/>
          <w:szCs w:val="24"/>
        </w:rPr>
        <w:t xml:space="preserve">. Selain </w:t>
      </w:r>
      <w:proofErr w:type="spellStart"/>
      <w:r w:rsidRPr="00FD4904">
        <w:rPr>
          <w:rFonts w:asciiTheme="majorBidi" w:hAnsiTheme="majorBidi" w:cstheme="majorBidi"/>
          <w:sz w:val="24"/>
          <w:szCs w:val="24"/>
        </w:rPr>
        <w:t>itu</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kacang</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hijau</w:t>
      </w:r>
      <w:proofErr w:type="spellEnd"/>
      <w:r w:rsidRPr="00FD4904">
        <w:rPr>
          <w:rFonts w:asciiTheme="majorBidi" w:hAnsiTheme="majorBidi" w:cstheme="majorBidi"/>
          <w:sz w:val="24"/>
          <w:szCs w:val="24"/>
        </w:rPr>
        <w:t xml:space="preserve"> juga </w:t>
      </w:r>
      <w:proofErr w:type="spellStart"/>
      <w:r w:rsidRPr="00FD4904">
        <w:rPr>
          <w:rFonts w:asciiTheme="majorBidi" w:hAnsiTheme="majorBidi" w:cstheme="majorBidi"/>
          <w:sz w:val="24"/>
          <w:szCs w:val="24"/>
        </w:rPr>
        <w:t>berfungsi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sebagai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tanaman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penutup</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tanah</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mampu</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memperbaiki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kesuburan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tanah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melalui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fiksasi</w:t>
      </w:r>
      <w:proofErr w:type="spellEnd"/>
      <w:r w:rsidRPr="00FD4904">
        <w:rPr>
          <w:rFonts w:asciiTheme="majorBidi" w:hAnsiTheme="majorBidi" w:cstheme="majorBidi"/>
          <w:sz w:val="24"/>
          <w:szCs w:val="24"/>
        </w:rPr>
        <w:t xml:space="preserve"> nitrogen </w:t>
      </w:r>
      <w:proofErr w:type="spellStart"/>
      <w:r w:rsidRPr="00FD4904">
        <w:rPr>
          <w:rFonts w:asciiTheme="majorBidi" w:hAnsiTheme="majorBidi" w:cstheme="majorBidi"/>
          <w:sz w:val="24"/>
          <w:szCs w:val="24"/>
        </w:rPr>
        <w:t>secara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biologis</w:t>
      </w:r>
      <w:proofErr w:type="spellEnd"/>
      <w:r w:rsidRPr="00FD4904">
        <w:rPr>
          <w:rFonts w:asciiTheme="majorBidi" w:hAnsiTheme="majorBidi" w:cstheme="majorBidi"/>
          <w:sz w:val="24"/>
          <w:szCs w:val="24"/>
        </w:rPr>
        <w:t xml:space="preserve">. Oleh </w:t>
      </w:r>
      <w:proofErr w:type="spellStart"/>
      <w:r w:rsidRPr="00FD4904">
        <w:rPr>
          <w:rFonts w:asciiTheme="majorBidi" w:hAnsiTheme="majorBidi" w:cstheme="majorBidi"/>
          <w:sz w:val="24"/>
          <w:szCs w:val="24"/>
        </w:rPr>
        <w:t>karena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itu</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pengembangan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budidaya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kacang</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hijau</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menjadi</w:t>
      </w:r>
      <w:proofErr w:type="spellEnd"/>
      <w:r w:rsidRPr="00FD4904">
        <w:rPr>
          <w:rFonts w:asciiTheme="majorBidi" w:hAnsiTheme="majorBidi" w:cstheme="majorBidi"/>
          <w:sz w:val="24"/>
          <w:szCs w:val="24"/>
        </w:rPr>
        <w:t xml:space="preserve"> salah </w:t>
      </w:r>
      <w:proofErr w:type="spellStart"/>
      <w:r w:rsidRPr="00FD4904">
        <w:rPr>
          <w:rFonts w:asciiTheme="majorBidi" w:hAnsiTheme="majorBidi" w:cstheme="majorBidi"/>
          <w:sz w:val="24"/>
          <w:szCs w:val="24"/>
        </w:rPr>
        <w:t>satu</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upaya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strategis</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dalam</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mendukung</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ketahanan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pangan</w:t>
      </w:r>
      <w:proofErr w:type="spellEnd"/>
      <w:r w:rsidRPr="00FD4904">
        <w:rPr>
          <w:rFonts w:asciiTheme="majorBidi" w:hAnsiTheme="majorBidi" w:cstheme="majorBidi"/>
          <w:sz w:val="24"/>
          <w:szCs w:val="24"/>
        </w:rPr>
        <w:t xml:space="preserve"> dan </w:t>
      </w:r>
      <w:proofErr w:type="spellStart"/>
      <w:r w:rsidRPr="00FD4904">
        <w:rPr>
          <w:rFonts w:asciiTheme="majorBidi" w:hAnsiTheme="majorBidi" w:cstheme="majorBidi"/>
          <w:sz w:val="24"/>
          <w:szCs w:val="24"/>
        </w:rPr>
        <w:t>keberlanjutan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pertanian</w:t>
      </w:r>
      <w:proofErr w:type="spellEnd"/>
      <w:r w:rsidR="002C4398">
        <w:rPr>
          <w:rFonts w:asciiTheme="majorBidi" w:hAnsiTheme="majorBidi" w:cstheme="majorBidi"/>
          <w:sz w:val="24"/>
          <w:szCs w:val="24"/>
        </w:rPr>
        <w:t xml:space="preserve"> (</w:t>
      </w:r>
      <w:proofErr w:type="spellStart"/>
      <w:r w:rsidR="002C4398">
        <w:rPr>
          <w:rFonts w:asciiTheme="majorBidi" w:hAnsiTheme="majorBidi" w:cstheme="majorBidi"/>
          <w:sz w:val="24"/>
          <w:szCs w:val="24"/>
        </w:rPr>
        <w:t>Hijria</w:t>
      </w:r>
      <w:proofErr w:type="spellEnd"/>
      <w:r w:rsidR="002C4398">
        <w:rPr>
          <w:rFonts w:asciiTheme="majorBidi" w:hAnsiTheme="majorBidi" w:cstheme="majorBidi"/>
          <w:sz w:val="24"/>
          <w:szCs w:val="24"/>
        </w:rPr>
        <w:t xml:space="preserve"> dan </w:t>
      </w:r>
      <w:proofErr w:type="spellStart"/>
      <w:r w:rsidR="002C4398">
        <w:rPr>
          <w:rFonts w:asciiTheme="majorBidi" w:hAnsiTheme="majorBidi" w:cstheme="majorBidi"/>
          <w:sz w:val="24"/>
          <w:szCs w:val="24"/>
        </w:rPr>
        <w:t>Syarni</w:t>
      </w:r>
      <w:proofErr w:type="spellEnd"/>
      <w:r w:rsidR="002C4398">
        <w:rPr>
          <w:rFonts w:asciiTheme="majorBidi" w:hAnsiTheme="majorBidi" w:cstheme="majorBidi"/>
          <w:sz w:val="24"/>
          <w:szCs w:val="24"/>
        </w:rPr>
        <w:t>, 2018)</w:t>
      </w:r>
    </w:p>
    <w:p w:rsidR="00FD4904" w:rsidRDefault="00FD4904" w:rsidP="00FD4904">
      <w:pPr>
        <w:bidi w:val="0"/>
        <w:spacing w:after="0" w:line="24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P</w:t>
      </w:r>
      <w:r w:rsidRPr="00FD4904">
        <w:rPr>
          <w:rFonts w:asciiTheme="majorBidi" w:hAnsiTheme="majorBidi" w:cstheme="majorBidi"/>
          <w:sz w:val="24"/>
          <w:szCs w:val="24"/>
        </w:rPr>
        <w:t>roduktivitas</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kacang</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hijau</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masih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menghadapi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berbagai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tantangan</w:t>
      </w:r>
      <w:proofErr w:type="spellEnd"/>
      <w:r w:rsidRPr="00FD4904">
        <w:rPr>
          <w:rFonts w:asciiTheme="majorBidi" w:hAnsiTheme="majorBidi" w:cstheme="majorBidi"/>
          <w:sz w:val="24"/>
          <w:szCs w:val="24"/>
        </w:rPr>
        <w:t xml:space="preserve">, salah </w:t>
      </w:r>
      <w:proofErr w:type="spellStart"/>
      <w:r w:rsidRPr="00FD4904">
        <w:rPr>
          <w:rFonts w:asciiTheme="majorBidi" w:hAnsiTheme="majorBidi" w:cstheme="majorBidi"/>
          <w:sz w:val="24"/>
          <w:szCs w:val="24"/>
        </w:rPr>
        <w:t>satunya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adalah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keterbatasan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kesuburan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tanah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Penggunaan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pupuk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kimia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secara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berlebihan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sering</w:t>
      </w:r>
      <w:proofErr w:type="spellEnd"/>
      <w:r w:rsidRPr="00FD4904">
        <w:rPr>
          <w:rFonts w:asciiTheme="majorBidi" w:hAnsiTheme="majorBidi" w:cstheme="majorBidi"/>
          <w:sz w:val="24"/>
          <w:szCs w:val="24"/>
        </w:rPr>
        <w:t xml:space="preserve"> kali </w:t>
      </w:r>
      <w:proofErr w:type="spellStart"/>
      <w:r w:rsidRPr="00FD4904">
        <w:rPr>
          <w:rFonts w:asciiTheme="majorBidi" w:hAnsiTheme="majorBidi" w:cstheme="majorBidi"/>
          <w:sz w:val="24"/>
          <w:szCs w:val="24"/>
        </w:rPr>
        <w:t>menimbulkan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dampak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negatif</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terhadap</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lingkungan</w:t>
      </w:r>
      <w:proofErr w:type="spellEnd"/>
      <w:r w:rsidRPr="00FD4904">
        <w:rPr>
          <w:rFonts w:asciiTheme="majorBidi" w:hAnsiTheme="majorBidi" w:cstheme="majorBidi"/>
          <w:sz w:val="24"/>
          <w:szCs w:val="24"/>
        </w:rPr>
        <w:t xml:space="preserve"> dan </w:t>
      </w:r>
      <w:proofErr w:type="spellStart"/>
      <w:r w:rsidRPr="00FD4904">
        <w:rPr>
          <w:rFonts w:asciiTheme="majorBidi" w:hAnsiTheme="majorBidi" w:cstheme="majorBidi"/>
          <w:sz w:val="24"/>
          <w:szCs w:val="24"/>
        </w:rPr>
        <w:t>kesehatan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tanah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seperti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penurunan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aktivitas</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mikroorganisme</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tanah</w:t>
      </w:r>
      <w:proofErr w:type="spellEnd"/>
      <w:r w:rsidRPr="00FD4904">
        <w:rPr>
          <w:rFonts w:asciiTheme="majorBidi" w:hAnsiTheme="majorBidi" w:cstheme="majorBidi"/>
          <w:sz w:val="24"/>
          <w:szCs w:val="24"/>
        </w:rPr>
        <w:t xml:space="preserve"> dan </w:t>
      </w:r>
      <w:proofErr w:type="spellStart"/>
      <w:r w:rsidRPr="00FD4904">
        <w:rPr>
          <w:rFonts w:asciiTheme="majorBidi" w:hAnsiTheme="majorBidi" w:cstheme="majorBidi"/>
          <w:sz w:val="24"/>
          <w:szCs w:val="24"/>
        </w:rPr>
        <w:t>pencemaran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lingkungan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Sebagai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alternatif</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pemanfaatan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pupuk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organik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cair</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mulai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mendapat</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perhatian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sebagai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solusi</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ramah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lingkungan</w:t>
      </w:r>
      <w:proofErr w:type="spellEnd"/>
      <w:r w:rsidRPr="00FD4904">
        <w:rPr>
          <w:rFonts w:asciiTheme="majorBidi" w:hAnsiTheme="majorBidi" w:cstheme="majorBidi"/>
          <w:sz w:val="24"/>
          <w:szCs w:val="24"/>
        </w:rPr>
        <w:t xml:space="preserve"> dan </w:t>
      </w:r>
      <w:proofErr w:type="spellStart"/>
      <w:r w:rsidRPr="00FD4904">
        <w:rPr>
          <w:rFonts w:asciiTheme="majorBidi" w:hAnsiTheme="majorBidi" w:cstheme="majorBidi"/>
          <w:sz w:val="24"/>
          <w:szCs w:val="24"/>
        </w:rPr>
        <w:t>berkelanjutan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Pupuk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organik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cair</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mengandung</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berbagai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unsur</w:t>
      </w:r>
      <w:proofErr w:type="spellEnd"/>
      <w:r w:rsidRPr="00FD4904">
        <w:rPr>
          <w:rFonts w:asciiTheme="majorBidi" w:hAnsiTheme="majorBidi" w:cstheme="majorBidi"/>
          <w:sz w:val="24"/>
          <w:szCs w:val="24"/>
        </w:rPr>
        <w:t xml:space="preserve"> hara </w:t>
      </w:r>
      <w:proofErr w:type="spellStart"/>
      <w:r w:rsidRPr="00FD4904">
        <w:rPr>
          <w:rFonts w:asciiTheme="majorBidi" w:hAnsiTheme="majorBidi" w:cstheme="majorBidi"/>
          <w:sz w:val="24"/>
          <w:szCs w:val="24"/>
        </w:rPr>
        <w:t>makro</w:t>
      </w:r>
      <w:proofErr w:type="spellEnd"/>
      <w:r w:rsidRPr="00FD4904">
        <w:rPr>
          <w:rFonts w:asciiTheme="majorBidi" w:hAnsiTheme="majorBidi" w:cstheme="majorBidi"/>
          <w:sz w:val="24"/>
          <w:szCs w:val="24"/>
        </w:rPr>
        <w:t xml:space="preserve"> dan </w:t>
      </w:r>
      <w:proofErr w:type="spellStart"/>
      <w:r w:rsidRPr="00FD4904">
        <w:rPr>
          <w:rFonts w:asciiTheme="majorBidi" w:hAnsiTheme="majorBidi" w:cstheme="majorBidi"/>
          <w:sz w:val="24"/>
          <w:szCs w:val="24"/>
        </w:rPr>
        <w:t>mikro</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penting</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bagi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pertumbuhan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tanaman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serta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dapat</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meningkatkan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aktivitas</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mikroba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tanah</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berperan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dalam</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siklus</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nutrisi</w:t>
      </w:r>
      <w:proofErr w:type="spellEnd"/>
      <w:r w:rsidRPr="00FD4904">
        <w:rPr>
          <w:rFonts w:asciiTheme="majorBidi" w:hAnsiTheme="majorBidi" w:cstheme="majorBidi"/>
          <w:sz w:val="24"/>
          <w:szCs w:val="24"/>
        </w:rPr>
        <w:t>.</w:t>
      </w:r>
      <w:r w:rsidR="002C4398">
        <w:rPr>
          <w:rFonts w:asciiTheme="majorBidi" w:hAnsiTheme="majorBidi" w:cstheme="majorBidi"/>
          <w:sz w:val="24"/>
          <w:szCs w:val="24"/>
        </w:rPr>
        <w:t xml:space="preserve"> </w:t>
      </w:r>
    </w:p>
    <w:p w:rsidR="00FD4904" w:rsidRDefault="00FD4904" w:rsidP="003C1F55">
      <w:pPr>
        <w:bidi w:val="0"/>
        <w:spacing w:after="0" w:line="240" w:lineRule="auto"/>
        <w:ind w:firstLine="720"/>
        <w:jc w:val="both"/>
        <w:rPr>
          <w:rFonts w:asciiTheme="majorBidi" w:hAnsiTheme="majorBidi" w:cstheme="majorBidi"/>
          <w:sz w:val="24"/>
          <w:szCs w:val="24"/>
        </w:rPr>
      </w:pPr>
      <w:proofErr w:type="spellStart"/>
      <w:r w:rsidRPr="00FD4904">
        <w:rPr>
          <w:rFonts w:asciiTheme="majorBidi" w:hAnsiTheme="majorBidi" w:cstheme="majorBidi"/>
          <w:sz w:val="24"/>
          <w:szCs w:val="24"/>
        </w:rPr>
        <w:t>Pupuk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organik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cair</w:t>
      </w:r>
      <w:proofErr w:type="spellEnd"/>
      <w:r w:rsidRPr="00FD4904">
        <w:rPr>
          <w:rFonts w:asciiTheme="majorBidi" w:hAnsiTheme="majorBidi" w:cstheme="majorBidi"/>
          <w:sz w:val="24"/>
          <w:szCs w:val="24"/>
        </w:rPr>
        <w:t xml:space="preserve"> juga </w:t>
      </w:r>
      <w:proofErr w:type="spellStart"/>
      <w:r w:rsidRPr="00FD4904">
        <w:rPr>
          <w:rFonts w:asciiTheme="majorBidi" w:hAnsiTheme="majorBidi" w:cstheme="majorBidi"/>
          <w:sz w:val="24"/>
          <w:szCs w:val="24"/>
        </w:rPr>
        <w:t>memiliki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keunggulan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dalam</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hal</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kemudahan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aplikasi</w:t>
      </w:r>
      <w:proofErr w:type="spellEnd"/>
      <w:r w:rsidRPr="00FD4904">
        <w:rPr>
          <w:rFonts w:asciiTheme="majorBidi" w:hAnsiTheme="majorBidi" w:cstheme="majorBidi"/>
          <w:sz w:val="24"/>
          <w:szCs w:val="24"/>
        </w:rPr>
        <w:t xml:space="preserve"> dan </w:t>
      </w:r>
      <w:proofErr w:type="spellStart"/>
      <w:r w:rsidRPr="00FD4904">
        <w:rPr>
          <w:rFonts w:asciiTheme="majorBidi" w:hAnsiTheme="majorBidi" w:cstheme="majorBidi"/>
          <w:sz w:val="24"/>
          <w:szCs w:val="24"/>
        </w:rPr>
        <w:t>penyerapan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nutrisi</w:t>
      </w:r>
      <w:proofErr w:type="spellEnd"/>
      <w:r w:rsidRPr="00FD4904">
        <w:rPr>
          <w:rFonts w:asciiTheme="majorBidi" w:hAnsiTheme="majorBidi" w:cstheme="majorBidi"/>
          <w:sz w:val="24"/>
          <w:szCs w:val="24"/>
        </w:rPr>
        <w:t xml:space="preserve"> oleh </w:t>
      </w:r>
      <w:proofErr w:type="spellStart"/>
      <w:r w:rsidRPr="00FD4904">
        <w:rPr>
          <w:rFonts w:asciiTheme="majorBidi" w:hAnsiTheme="majorBidi" w:cstheme="majorBidi"/>
          <w:sz w:val="24"/>
          <w:szCs w:val="24"/>
        </w:rPr>
        <w:t>tanaman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dibandingkan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pupuk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organik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padat</w:t>
      </w:r>
      <w:proofErr w:type="spellEnd"/>
      <w:r w:rsidRPr="00FD4904">
        <w:rPr>
          <w:rFonts w:asciiTheme="majorBidi" w:hAnsiTheme="majorBidi" w:cstheme="majorBidi"/>
          <w:sz w:val="24"/>
          <w:szCs w:val="24"/>
        </w:rPr>
        <w:t xml:space="preserve">. </w:t>
      </w:r>
      <w:proofErr w:type="spellStart"/>
      <w:r>
        <w:rPr>
          <w:rFonts w:asciiTheme="majorBidi" w:hAnsiTheme="majorBidi" w:cstheme="majorBidi"/>
          <w:sz w:val="24"/>
          <w:szCs w:val="24"/>
        </w:rPr>
        <w:t>A</w:t>
      </w:r>
      <w:r w:rsidRPr="00FD4904">
        <w:rPr>
          <w:rFonts w:asciiTheme="majorBidi" w:hAnsiTheme="majorBidi" w:cstheme="majorBidi"/>
          <w:sz w:val="24"/>
          <w:szCs w:val="24"/>
        </w:rPr>
        <w:t>plikasi</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tepat</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dapat</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meningkatkan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efisiensi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penggunaan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nutrisi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memperbaiki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struktur</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tanah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serta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meningkatkan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daya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tahan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tanaman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terhadap</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serangan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hama</w:t>
      </w:r>
      <w:proofErr w:type="spellEnd"/>
      <w:r w:rsidRPr="00FD4904">
        <w:rPr>
          <w:rFonts w:asciiTheme="majorBidi" w:hAnsiTheme="majorBidi" w:cstheme="majorBidi"/>
          <w:sz w:val="24"/>
          <w:szCs w:val="24"/>
        </w:rPr>
        <w:t xml:space="preserve"> dan </w:t>
      </w:r>
      <w:proofErr w:type="spellStart"/>
      <w:r w:rsidRPr="00FD4904">
        <w:rPr>
          <w:rFonts w:asciiTheme="majorBidi" w:hAnsiTheme="majorBidi" w:cstheme="majorBidi"/>
          <w:sz w:val="24"/>
          <w:szCs w:val="24"/>
        </w:rPr>
        <w:t>penyakit</w:t>
      </w:r>
      <w:proofErr w:type="spellEnd"/>
      <w:r w:rsidRPr="00FD4904">
        <w:rPr>
          <w:rFonts w:asciiTheme="majorBidi" w:hAnsiTheme="majorBidi" w:cstheme="majorBidi"/>
          <w:sz w:val="24"/>
          <w:szCs w:val="24"/>
        </w:rPr>
        <w:t>.</w:t>
      </w:r>
      <w:r w:rsid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Pupuk</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organik</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tidak</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memberikan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dampak</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negatif</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terhadap</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kesehatan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tanaman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karena</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bahan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utamanya</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berasal</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dari</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alam</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sehingga</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mudah</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diserap</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secara</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keseluruhan</w:t>
      </w:r>
      <w:proofErr w:type="spellEnd"/>
      <w:r w:rsidR="003C1F55" w:rsidRPr="003C1F55">
        <w:rPr>
          <w:rFonts w:asciiTheme="majorBidi" w:hAnsiTheme="majorBidi" w:cstheme="majorBidi"/>
          <w:sz w:val="24"/>
          <w:szCs w:val="24"/>
        </w:rPr>
        <w:t xml:space="preserve"> oleh </w:t>
      </w:r>
      <w:proofErr w:type="spellStart"/>
      <w:r w:rsidR="003C1F55" w:rsidRPr="003C1F55">
        <w:rPr>
          <w:rFonts w:asciiTheme="majorBidi" w:hAnsiTheme="majorBidi" w:cstheme="majorBidi"/>
          <w:sz w:val="24"/>
          <w:szCs w:val="24"/>
        </w:rPr>
        <w:t>tanaman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Pupuk</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ini</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umumnya</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diberikan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langsung</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ke</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dalam</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tanah</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sehingga</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unsur</w:t>
      </w:r>
      <w:proofErr w:type="spellEnd"/>
      <w:r w:rsidR="003C1F55" w:rsidRPr="003C1F55">
        <w:rPr>
          <w:rFonts w:asciiTheme="majorBidi" w:hAnsiTheme="majorBidi" w:cstheme="majorBidi"/>
          <w:sz w:val="24"/>
          <w:szCs w:val="24"/>
        </w:rPr>
        <w:t xml:space="preserve"> hara </w:t>
      </w:r>
      <w:proofErr w:type="spellStart"/>
      <w:r w:rsidR="003C1F55" w:rsidRPr="003C1F55">
        <w:rPr>
          <w:rFonts w:asciiTheme="majorBidi" w:hAnsiTheme="majorBidi" w:cstheme="majorBidi"/>
          <w:sz w:val="24"/>
          <w:szCs w:val="24"/>
        </w:rPr>
        <w:t>makro</w:t>
      </w:r>
      <w:proofErr w:type="spellEnd"/>
      <w:r w:rsidR="003C1F55" w:rsidRPr="003C1F55">
        <w:rPr>
          <w:rFonts w:asciiTheme="majorBidi" w:hAnsiTheme="majorBidi" w:cstheme="majorBidi"/>
          <w:sz w:val="24"/>
          <w:szCs w:val="24"/>
        </w:rPr>
        <w:t xml:space="preserve"> dan </w:t>
      </w:r>
      <w:proofErr w:type="spellStart"/>
      <w:r w:rsidR="003C1F55" w:rsidRPr="003C1F55">
        <w:rPr>
          <w:rFonts w:asciiTheme="majorBidi" w:hAnsiTheme="majorBidi" w:cstheme="majorBidi"/>
          <w:sz w:val="24"/>
          <w:szCs w:val="24"/>
        </w:rPr>
        <w:t>mikro</w:t>
      </w:r>
      <w:proofErr w:type="spellEnd"/>
      <w:r w:rsidR="003C1F55" w:rsidRPr="003C1F55">
        <w:rPr>
          <w:rFonts w:asciiTheme="majorBidi" w:hAnsiTheme="majorBidi" w:cstheme="majorBidi"/>
          <w:sz w:val="24"/>
          <w:szCs w:val="24"/>
        </w:rPr>
        <w:t xml:space="preserve"> yang </w:t>
      </w:r>
      <w:proofErr w:type="spellStart"/>
      <w:r w:rsidR="003C1F55" w:rsidRPr="003C1F55">
        <w:rPr>
          <w:rFonts w:asciiTheme="majorBidi" w:hAnsiTheme="majorBidi" w:cstheme="majorBidi"/>
          <w:sz w:val="24"/>
          <w:szCs w:val="24"/>
        </w:rPr>
        <w:t>penting</w:t>
      </w:r>
      <w:proofErr w:type="spellEnd"/>
      <w:r w:rsidR="003C1F55" w:rsidRPr="003C1F55">
        <w:rPr>
          <w:rFonts w:asciiTheme="majorBidi" w:hAnsiTheme="majorBidi" w:cstheme="majorBidi"/>
          <w:sz w:val="24"/>
          <w:szCs w:val="24"/>
        </w:rPr>
        <w:t xml:space="preserve"> (N, P, K, S, Ca, Mg, B, Mo, Cu, Fe, Mn, dan </w:t>
      </w:r>
      <w:proofErr w:type="spellStart"/>
      <w:r w:rsidR="003C1F55" w:rsidRPr="003C1F55">
        <w:rPr>
          <w:rFonts w:asciiTheme="majorBidi" w:hAnsiTheme="majorBidi" w:cstheme="majorBidi"/>
          <w:sz w:val="24"/>
          <w:szCs w:val="24"/>
        </w:rPr>
        <w:t>bahan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organik</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dapat</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diserap</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dengan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baik</w:t>
      </w:r>
      <w:proofErr w:type="spellEnd"/>
      <w:r w:rsidR="003C1F55" w:rsidRPr="003C1F55">
        <w:rPr>
          <w:rFonts w:asciiTheme="majorBidi" w:hAnsiTheme="majorBidi" w:cstheme="majorBidi"/>
          <w:sz w:val="24"/>
          <w:szCs w:val="24"/>
        </w:rPr>
        <w:t xml:space="preserve"> oleh </w:t>
      </w:r>
      <w:proofErr w:type="spellStart"/>
      <w:r w:rsidR="003C1F55" w:rsidRPr="003C1F55">
        <w:rPr>
          <w:rFonts w:asciiTheme="majorBidi" w:hAnsiTheme="majorBidi" w:cstheme="majorBidi"/>
          <w:sz w:val="24"/>
          <w:szCs w:val="24"/>
        </w:rPr>
        <w:t>tanaman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Pupuk</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organik</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memiliki</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beberapa</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keuntungan</w:t>
      </w:r>
      <w:proofErr w:type="spellEnd"/>
      <w:r w:rsidR="003C1F55" w:rsidRPr="003C1F55">
        <w:rPr>
          <w:rFonts w:asciiTheme="majorBidi" w:hAnsiTheme="majorBidi" w:cstheme="majorBidi"/>
          <w:sz w:val="24"/>
          <w:szCs w:val="24"/>
        </w:rPr>
        <w:t xml:space="preserve">, di </w:t>
      </w:r>
      <w:proofErr w:type="spellStart"/>
      <w:r w:rsidR="003C1F55" w:rsidRPr="003C1F55">
        <w:rPr>
          <w:rFonts w:asciiTheme="majorBidi" w:hAnsiTheme="majorBidi" w:cstheme="majorBidi"/>
          <w:sz w:val="24"/>
          <w:szCs w:val="24"/>
        </w:rPr>
        <w:t>antaranya</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adalah</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dapat</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merangsang</w:t>
      </w:r>
      <w:proofErr w:type="spellEnd"/>
      <w:r w:rsidR="003C1F55" w:rsidRPr="003C1F55">
        <w:rPr>
          <w:rFonts w:asciiTheme="majorBidi" w:hAnsiTheme="majorBidi" w:cstheme="majorBidi"/>
          <w:sz w:val="24"/>
          <w:szCs w:val="24"/>
        </w:rPr>
        <w:t xml:space="preserve"> dan </w:t>
      </w:r>
      <w:proofErr w:type="spellStart"/>
      <w:r w:rsidR="003C1F55" w:rsidRPr="003C1F55">
        <w:rPr>
          <w:rFonts w:asciiTheme="majorBidi" w:hAnsiTheme="majorBidi" w:cstheme="majorBidi"/>
          <w:sz w:val="24"/>
          <w:szCs w:val="24"/>
        </w:rPr>
        <w:t>meningkatkan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pembentukan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klorofil</w:t>
      </w:r>
      <w:proofErr w:type="spellEnd"/>
      <w:r w:rsidR="003C1F55" w:rsidRPr="003C1F55">
        <w:rPr>
          <w:rFonts w:asciiTheme="majorBidi" w:hAnsiTheme="majorBidi" w:cstheme="majorBidi"/>
          <w:sz w:val="24"/>
          <w:szCs w:val="24"/>
        </w:rPr>
        <w:t xml:space="preserve"> pada </w:t>
      </w:r>
      <w:proofErr w:type="spellStart"/>
      <w:r w:rsidR="003C1F55" w:rsidRPr="003C1F55">
        <w:rPr>
          <w:rFonts w:asciiTheme="majorBidi" w:hAnsiTheme="majorBidi" w:cstheme="majorBidi"/>
          <w:sz w:val="24"/>
          <w:szCs w:val="24"/>
        </w:rPr>
        <w:t>daun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serta</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pembentukan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bintil</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akar</w:t>
      </w:r>
      <w:proofErr w:type="spellEnd"/>
      <w:r w:rsidR="003C1F55" w:rsidRPr="003C1F55">
        <w:rPr>
          <w:rFonts w:asciiTheme="majorBidi" w:hAnsiTheme="majorBidi" w:cstheme="majorBidi"/>
          <w:sz w:val="24"/>
          <w:szCs w:val="24"/>
        </w:rPr>
        <w:t xml:space="preserve"> pada </w:t>
      </w:r>
      <w:proofErr w:type="spellStart"/>
      <w:r w:rsidR="003C1F55" w:rsidRPr="003C1F55">
        <w:rPr>
          <w:rFonts w:asciiTheme="majorBidi" w:hAnsiTheme="majorBidi" w:cstheme="majorBidi"/>
          <w:sz w:val="24"/>
          <w:szCs w:val="24"/>
        </w:rPr>
        <w:t>tanaman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leguminosa</w:t>
      </w:r>
      <w:proofErr w:type="spellEnd"/>
      <w:r w:rsidR="003C1F55" w:rsidRPr="003C1F55">
        <w:rPr>
          <w:rFonts w:asciiTheme="majorBidi" w:hAnsiTheme="majorBidi" w:cstheme="majorBidi"/>
          <w:sz w:val="24"/>
          <w:szCs w:val="24"/>
        </w:rPr>
        <w:t xml:space="preserve">, yang pada </w:t>
      </w:r>
      <w:proofErr w:type="spellStart"/>
      <w:r w:rsidR="003C1F55" w:rsidRPr="003C1F55">
        <w:rPr>
          <w:rFonts w:asciiTheme="majorBidi" w:hAnsiTheme="majorBidi" w:cstheme="majorBidi"/>
          <w:sz w:val="24"/>
          <w:szCs w:val="24"/>
        </w:rPr>
        <w:t>gilirannya</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akan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meningkatkan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kemampuan</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fotosintesis</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tanaman</w:t>
      </w:r>
      <w:proofErr w:type="spellEnd"/>
      <w:r w:rsidR="003C1F55" w:rsidRPr="003C1F55">
        <w:rPr>
          <w:rFonts w:asciiTheme="majorBidi" w:hAnsiTheme="majorBidi" w:cstheme="majorBidi"/>
          <w:sz w:val="24"/>
          <w:szCs w:val="24"/>
        </w:rPr>
        <w:t xml:space="preserve"> dan </w:t>
      </w:r>
      <w:proofErr w:type="spellStart"/>
      <w:r w:rsidR="003C1F55" w:rsidRPr="003C1F55">
        <w:rPr>
          <w:rFonts w:asciiTheme="majorBidi" w:hAnsiTheme="majorBidi" w:cstheme="majorBidi"/>
          <w:sz w:val="24"/>
          <w:szCs w:val="24"/>
        </w:rPr>
        <w:t>penyerapan</w:t>
      </w:r>
      <w:proofErr w:type="spellEnd"/>
      <w:r w:rsidR="003C1F55" w:rsidRPr="003C1F55">
        <w:rPr>
          <w:rFonts w:asciiTheme="majorBidi" w:hAnsiTheme="majorBidi" w:cstheme="majorBidi"/>
          <w:sz w:val="24"/>
          <w:szCs w:val="24"/>
        </w:rPr>
        <w:t xml:space="preserve"> nitrogen </w:t>
      </w:r>
      <w:proofErr w:type="spellStart"/>
      <w:r w:rsidR="003C1F55" w:rsidRPr="003C1F55">
        <w:rPr>
          <w:rFonts w:asciiTheme="majorBidi" w:hAnsiTheme="majorBidi" w:cstheme="majorBidi"/>
          <w:sz w:val="24"/>
          <w:szCs w:val="24"/>
        </w:rPr>
        <w:t>dari</w:t>
      </w:r>
      <w:proofErr w:type="spellEnd"/>
      <w:r w:rsidR="003C1F55" w:rsidRPr="003C1F55">
        <w:rPr>
          <w:rFonts w:asciiTheme="majorBidi" w:hAnsiTheme="majorBidi" w:cstheme="majorBidi"/>
          <w:sz w:val="24"/>
          <w:szCs w:val="24"/>
        </w:rPr>
        <w:t xml:space="preserve"> </w:t>
      </w:r>
      <w:proofErr w:type="spellStart"/>
      <w:r w:rsidR="003C1F55" w:rsidRPr="003C1F55">
        <w:rPr>
          <w:rFonts w:asciiTheme="majorBidi" w:hAnsiTheme="majorBidi" w:cstheme="majorBidi"/>
          <w:sz w:val="24"/>
          <w:szCs w:val="24"/>
        </w:rPr>
        <w:t>udara</w:t>
      </w:r>
      <w:proofErr w:type="spellEnd"/>
      <w:r w:rsidR="003C1F55">
        <w:rPr>
          <w:rFonts w:asciiTheme="majorBidi" w:hAnsiTheme="majorBidi" w:cstheme="majorBidi"/>
          <w:sz w:val="24"/>
          <w:szCs w:val="24"/>
        </w:rPr>
        <w:t xml:space="preserve"> </w:t>
      </w:r>
      <w:r w:rsidR="003C1F55" w:rsidRPr="003C1F55">
        <w:rPr>
          <w:rFonts w:asciiTheme="majorBidi" w:hAnsiTheme="majorBidi" w:cstheme="majorBidi"/>
          <w:sz w:val="24"/>
          <w:szCs w:val="24"/>
        </w:rPr>
        <w:t>(</w:t>
      </w:r>
      <w:proofErr w:type="spellStart"/>
      <w:r w:rsidR="003C1F55" w:rsidRPr="003C1F55">
        <w:rPr>
          <w:rFonts w:asciiTheme="majorBidi" w:hAnsiTheme="majorBidi" w:cstheme="majorBidi"/>
          <w:sz w:val="24"/>
          <w:szCs w:val="24"/>
        </w:rPr>
        <w:t>Sulistyorini</w:t>
      </w:r>
      <w:proofErr w:type="spellEnd"/>
      <w:r w:rsidR="003C1F55" w:rsidRPr="003C1F55">
        <w:rPr>
          <w:rFonts w:asciiTheme="majorBidi" w:hAnsiTheme="majorBidi" w:cstheme="majorBidi"/>
          <w:sz w:val="24"/>
          <w:szCs w:val="24"/>
        </w:rPr>
        <w:t>, 2012).</w:t>
      </w:r>
      <w:r w:rsidRPr="00FD4904">
        <w:rPr>
          <w:rFonts w:asciiTheme="majorBidi" w:hAnsiTheme="majorBidi" w:cstheme="majorBidi"/>
          <w:sz w:val="24"/>
          <w:szCs w:val="24"/>
        </w:rPr>
        <w:t xml:space="preserve"> Oleh </w:t>
      </w:r>
      <w:proofErr w:type="spellStart"/>
      <w:r w:rsidRPr="00FD4904">
        <w:rPr>
          <w:rFonts w:asciiTheme="majorBidi" w:hAnsiTheme="majorBidi" w:cstheme="majorBidi"/>
          <w:sz w:val="24"/>
          <w:szCs w:val="24"/>
        </w:rPr>
        <w:t>karena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itu</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penelitian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mengenai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pengaruh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pemberian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pupuk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organik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cair</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terhadap</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pertumbuhan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tanaman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kacang</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hijau</w:t>
      </w:r>
      <w:proofErr w:type="spellEnd"/>
      <w:r w:rsidRPr="00FD4904">
        <w:rPr>
          <w:rFonts w:asciiTheme="majorBidi" w:hAnsiTheme="majorBidi" w:cstheme="majorBidi"/>
          <w:sz w:val="24"/>
          <w:szCs w:val="24"/>
        </w:rPr>
        <w:t xml:space="preserve"> sangat </w:t>
      </w:r>
      <w:proofErr w:type="spellStart"/>
      <w:r w:rsidRPr="00FD4904">
        <w:rPr>
          <w:rFonts w:asciiTheme="majorBidi" w:hAnsiTheme="majorBidi" w:cstheme="majorBidi"/>
          <w:sz w:val="24"/>
          <w:szCs w:val="24"/>
        </w:rPr>
        <w:t>relevan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untuk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dilakukan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terutama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dalam</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konteks</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varietas</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berbeda</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mungkin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memiliki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respons</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berbeda</w:t>
      </w:r>
      <w:proofErr w:type="spellEnd"/>
      <w:r w:rsidRPr="00FD4904">
        <w:rPr>
          <w:rFonts w:asciiTheme="majorBidi" w:hAnsiTheme="majorBidi" w:cstheme="majorBidi"/>
          <w:sz w:val="24"/>
          <w:szCs w:val="24"/>
        </w:rPr>
        <w:t xml:space="preserve"> pula </w:t>
      </w:r>
      <w:proofErr w:type="spellStart"/>
      <w:r w:rsidRPr="00FD4904">
        <w:rPr>
          <w:rFonts w:asciiTheme="majorBidi" w:hAnsiTheme="majorBidi" w:cstheme="majorBidi"/>
          <w:sz w:val="24"/>
          <w:szCs w:val="24"/>
        </w:rPr>
        <w:t>terhadap</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perlakuan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pupuk</w:t>
      </w:r>
      <w:proofErr w:type="spellEnd"/>
      <w:r w:rsidRPr="00FD4904">
        <w:rPr>
          <w:rFonts w:asciiTheme="majorBidi" w:hAnsiTheme="majorBidi" w:cstheme="majorBidi"/>
          <w:sz w:val="24"/>
          <w:szCs w:val="24"/>
        </w:rPr>
        <w:t>.</w:t>
      </w:r>
    </w:p>
    <w:p w:rsidR="002C4398" w:rsidRDefault="002C4398" w:rsidP="002C4398">
      <w:pPr>
        <w:bidi w:val="0"/>
        <w:spacing w:after="0" w:line="240" w:lineRule="auto"/>
        <w:ind w:firstLine="720"/>
        <w:jc w:val="both"/>
        <w:rPr>
          <w:rFonts w:asciiTheme="majorBidi" w:hAnsiTheme="majorBidi" w:cstheme="majorBidi"/>
          <w:sz w:val="24"/>
          <w:szCs w:val="24"/>
        </w:rPr>
      </w:pPr>
      <w:proofErr w:type="spellStart"/>
      <w:r w:rsidRPr="002C4398">
        <w:rPr>
          <w:rFonts w:asciiTheme="majorBidi" w:hAnsiTheme="majorBidi" w:cstheme="majorBidi"/>
          <w:sz w:val="24"/>
          <w:szCs w:val="24"/>
        </w:rPr>
        <w:t>Beberapa</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penelitian</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sebelumnya</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menunjukkan</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bahwa</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pemberian</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pupuk</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organik</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cair</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berpengaruh</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positif</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terhadap</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pertumbuhan</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kacang</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hijau</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Misalnya</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pemberian</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dosis</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pupuk</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organik</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cair</w:t>
      </w:r>
      <w:proofErr w:type="spellEnd"/>
      <w:r w:rsidRPr="002C4398">
        <w:rPr>
          <w:rFonts w:asciiTheme="majorBidi" w:hAnsiTheme="majorBidi" w:cstheme="majorBidi"/>
          <w:sz w:val="24"/>
          <w:szCs w:val="24"/>
        </w:rPr>
        <w:t xml:space="preserve"> 25 ml/liter air </w:t>
      </w:r>
      <w:proofErr w:type="spellStart"/>
      <w:r w:rsidRPr="002C4398">
        <w:rPr>
          <w:rFonts w:asciiTheme="majorBidi" w:hAnsiTheme="majorBidi" w:cstheme="majorBidi"/>
          <w:sz w:val="24"/>
          <w:szCs w:val="24"/>
        </w:rPr>
        <w:t>terbukti</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meningkatkan</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tinggi</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tanaman</w:t>
      </w:r>
      <w:proofErr w:type="spellEnd"/>
      <w:r w:rsidRPr="002C4398">
        <w:rPr>
          <w:rFonts w:asciiTheme="majorBidi" w:hAnsiTheme="majorBidi" w:cstheme="majorBidi"/>
          <w:sz w:val="24"/>
          <w:szCs w:val="24"/>
        </w:rPr>
        <w:t xml:space="preserve"> dan </w:t>
      </w:r>
      <w:proofErr w:type="spellStart"/>
      <w:r w:rsidRPr="002C4398">
        <w:rPr>
          <w:rFonts w:asciiTheme="majorBidi" w:hAnsiTheme="majorBidi" w:cstheme="majorBidi"/>
          <w:sz w:val="24"/>
          <w:szCs w:val="24"/>
        </w:rPr>
        <w:t>jumlah</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daun</w:t>
      </w:r>
      <w:proofErr w:type="spellEnd"/>
      <w:r w:rsidRPr="002C4398">
        <w:rPr>
          <w:rFonts w:asciiTheme="majorBidi" w:hAnsiTheme="majorBidi" w:cstheme="majorBidi"/>
          <w:sz w:val="24"/>
          <w:szCs w:val="24"/>
        </w:rPr>
        <w:t xml:space="preserve"> pada </w:t>
      </w:r>
      <w:proofErr w:type="spellStart"/>
      <w:r w:rsidRPr="002C4398">
        <w:rPr>
          <w:rFonts w:asciiTheme="majorBidi" w:hAnsiTheme="majorBidi" w:cstheme="majorBidi"/>
          <w:sz w:val="24"/>
          <w:szCs w:val="24"/>
        </w:rPr>
        <w:t>umur</w:t>
      </w:r>
      <w:proofErr w:type="spellEnd"/>
      <w:r w:rsidRPr="002C4398">
        <w:rPr>
          <w:rFonts w:asciiTheme="majorBidi" w:hAnsiTheme="majorBidi" w:cstheme="majorBidi"/>
          <w:sz w:val="24"/>
          <w:szCs w:val="24"/>
        </w:rPr>
        <w:t xml:space="preserve"> 6 </w:t>
      </w:r>
      <w:proofErr w:type="spellStart"/>
      <w:r w:rsidRPr="002C4398">
        <w:rPr>
          <w:rFonts w:asciiTheme="majorBidi" w:hAnsiTheme="majorBidi" w:cstheme="majorBidi"/>
          <w:sz w:val="24"/>
          <w:szCs w:val="24"/>
        </w:rPr>
        <w:t>minggu</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setelah</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tanam</w:t>
      </w:r>
      <w:proofErr w:type="spellEnd"/>
      <w:r w:rsidRPr="002C4398">
        <w:rPr>
          <w:rFonts w:asciiTheme="majorBidi" w:hAnsiTheme="majorBidi" w:cstheme="majorBidi"/>
          <w:sz w:val="24"/>
          <w:szCs w:val="24"/>
        </w:rPr>
        <w:t xml:space="preserve"> (MST) </w:t>
      </w:r>
      <w:proofErr w:type="spellStart"/>
      <w:r w:rsidRPr="002C4398">
        <w:rPr>
          <w:rFonts w:asciiTheme="majorBidi" w:hAnsiTheme="majorBidi" w:cstheme="majorBidi"/>
          <w:sz w:val="24"/>
          <w:szCs w:val="24"/>
        </w:rPr>
        <w:t>secara</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signifikan</w:t>
      </w:r>
      <w:proofErr w:type="spellEnd"/>
      <w:r w:rsidRPr="002C4398">
        <w:rPr>
          <w:rFonts w:asciiTheme="majorBidi" w:hAnsiTheme="majorBidi" w:cstheme="majorBidi"/>
          <w:sz w:val="24"/>
          <w:szCs w:val="24"/>
        </w:rPr>
        <w:t xml:space="preserve">. Hal </w:t>
      </w:r>
      <w:proofErr w:type="spellStart"/>
      <w:r w:rsidRPr="002C4398">
        <w:rPr>
          <w:rFonts w:asciiTheme="majorBidi" w:hAnsiTheme="majorBidi" w:cstheme="majorBidi"/>
          <w:sz w:val="24"/>
          <w:szCs w:val="24"/>
        </w:rPr>
        <w:t>ini</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menunjukkan</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bahwa</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pupuk</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organik</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cair</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dapat</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memenuhi</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kebutuhan</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unsur</w:t>
      </w:r>
      <w:proofErr w:type="spellEnd"/>
      <w:r w:rsidRPr="002C4398">
        <w:rPr>
          <w:rFonts w:asciiTheme="majorBidi" w:hAnsiTheme="majorBidi" w:cstheme="majorBidi"/>
          <w:sz w:val="24"/>
          <w:szCs w:val="24"/>
        </w:rPr>
        <w:t xml:space="preserve"> hara </w:t>
      </w:r>
      <w:proofErr w:type="spellStart"/>
      <w:r w:rsidRPr="002C4398">
        <w:rPr>
          <w:rFonts w:asciiTheme="majorBidi" w:hAnsiTheme="majorBidi" w:cstheme="majorBidi"/>
          <w:sz w:val="24"/>
          <w:szCs w:val="24"/>
        </w:rPr>
        <w:t>tanaman</w:t>
      </w:r>
      <w:proofErr w:type="spellEnd"/>
      <w:r w:rsidRPr="002C4398">
        <w:rPr>
          <w:rFonts w:asciiTheme="majorBidi" w:hAnsiTheme="majorBidi" w:cstheme="majorBidi"/>
          <w:sz w:val="24"/>
          <w:szCs w:val="24"/>
        </w:rPr>
        <w:t xml:space="preserve"> pada </w:t>
      </w:r>
      <w:proofErr w:type="spellStart"/>
      <w:r w:rsidRPr="002C4398">
        <w:rPr>
          <w:rFonts w:asciiTheme="majorBidi" w:hAnsiTheme="majorBidi" w:cstheme="majorBidi"/>
          <w:sz w:val="24"/>
          <w:szCs w:val="24"/>
        </w:rPr>
        <w:t>fase</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pertumbuhan</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kritis</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sehingga</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memacu</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perkembangan</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tanaman</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secara</w:t>
      </w:r>
      <w:proofErr w:type="spellEnd"/>
      <w:r w:rsidRPr="002C4398">
        <w:rPr>
          <w:rFonts w:asciiTheme="majorBidi" w:hAnsiTheme="majorBidi" w:cstheme="majorBidi"/>
          <w:sz w:val="24"/>
          <w:szCs w:val="24"/>
        </w:rPr>
        <w:t xml:space="preserve"> optimal</w:t>
      </w:r>
      <w:r>
        <w:rPr>
          <w:rFonts w:asciiTheme="majorBidi" w:hAnsiTheme="majorBidi" w:cstheme="majorBidi"/>
          <w:sz w:val="24"/>
          <w:szCs w:val="24"/>
        </w:rPr>
        <w:t xml:space="preserve"> (Kahar </w:t>
      </w:r>
      <w:r w:rsidRPr="002C4398">
        <w:rPr>
          <w:rFonts w:asciiTheme="majorBidi" w:hAnsiTheme="majorBidi" w:cstheme="majorBidi"/>
          <w:i/>
          <w:iCs/>
          <w:sz w:val="24"/>
          <w:szCs w:val="24"/>
        </w:rPr>
        <w:t>et al</w:t>
      </w:r>
      <w:r>
        <w:rPr>
          <w:rFonts w:asciiTheme="majorBidi" w:hAnsiTheme="majorBidi" w:cstheme="majorBidi"/>
          <w:sz w:val="24"/>
          <w:szCs w:val="24"/>
        </w:rPr>
        <w:t>., 2022)</w:t>
      </w:r>
      <w:r w:rsidRPr="002C4398">
        <w:rPr>
          <w:rFonts w:asciiTheme="majorBidi" w:hAnsiTheme="majorBidi" w:cstheme="majorBidi"/>
          <w:sz w:val="24"/>
          <w:szCs w:val="24"/>
        </w:rPr>
        <w:t xml:space="preserve">. Selain </w:t>
      </w:r>
      <w:proofErr w:type="spellStart"/>
      <w:r w:rsidRPr="002C4398">
        <w:rPr>
          <w:rFonts w:asciiTheme="majorBidi" w:hAnsiTheme="majorBidi" w:cstheme="majorBidi"/>
          <w:sz w:val="24"/>
          <w:szCs w:val="24"/>
        </w:rPr>
        <w:t>itu</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konsentrasi</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lastRenderedPageBreak/>
        <w:t>pupuk</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organik</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cair</w:t>
      </w:r>
      <w:proofErr w:type="spellEnd"/>
      <w:r w:rsidRPr="002C4398">
        <w:rPr>
          <w:rFonts w:asciiTheme="majorBidi" w:hAnsiTheme="majorBidi" w:cstheme="majorBidi"/>
          <w:sz w:val="24"/>
          <w:szCs w:val="24"/>
        </w:rPr>
        <w:t xml:space="preserve"> yang </w:t>
      </w:r>
      <w:proofErr w:type="spellStart"/>
      <w:r w:rsidRPr="002C4398">
        <w:rPr>
          <w:rFonts w:asciiTheme="majorBidi" w:hAnsiTheme="majorBidi" w:cstheme="majorBidi"/>
          <w:sz w:val="24"/>
          <w:szCs w:val="24"/>
        </w:rPr>
        <w:t>tepat</w:t>
      </w:r>
      <w:proofErr w:type="spellEnd"/>
      <w:r w:rsidRPr="002C4398">
        <w:rPr>
          <w:rFonts w:asciiTheme="majorBidi" w:hAnsiTheme="majorBidi" w:cstheme="majorBidi"/>
          <w:sz w:val="24"/>
          <w:szCs w:val="24"/>
        </w:rPr>
        <w:t xml:space="preserve"> juga </w:t>
      </w:r>
      <w:proofErr w:type="spellStart"/>
      <w:r w:rsidRPr="002C4398">
        <w:rPr>
          <w:rFonts w:asciiTheme="majorBidi" w:hAnsiTheme="majorBidi" w:cstheme="majorBidi"/>
          <w:sz w:val="24"/>
          <w:szCs w:val="24"/>
        </w:rPr>
        <w:t>berpengaruh</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terhadap</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jumlah</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cabang</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produktif</w:t>
      </w:r>
      <w:proofErr w:type="spellEnd"/>
      <w:r w:rsidRPr="002C4398">
        <w:rPr>
          <w:rFonts w:asciiTheme="majorBidi" w:hAnsiTheme="majorBidi" w:cstheme="majorBidi"/>
          <w:sz w:val="24"/>
          <w:szCs w:val="24"/>
        </w:rPr>
        <w:t xml:space="preserve"> dan </w:t>
      </w:r>
      <w:proofErr w:type="spellStart"/>
      <w:r w:rsidRPr="002C4398">
        <w:rPr>
          <w:rFonts w:asciiTheme="majorBidi" w:hAnsiTheme="majorBidi" w:cstheme="majorBidi"/>
          <w:sz w:val="24"/>
          <w:szCs w:val="24"/>
        </w:rPr>
        <w:t>berat</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biji</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kering</w:t>
      </w:r>
      <w:proofErr w:type="spellEnd"/>
      <w:r w:rsidRPr="002C4398">
        <w:rPr>
          <w:rFonts w:asciiTheme="majorBidi" w:hAnsiTheme="majorBidi" w:cstheme="majorBidi"/>
          <w:sz w:val="24"/>
          <w:szCs w:val="24"/>
        </w:rPr>
        <w:t xml:space="preserve"> per </w:t>
      </w:r>
      <w:proofErr w:type="spellStart"/>
      <w:r w:rsidRPr="002C4398">
        <w:rPr>
          <w:rFonts w:asciiTheme="majorBidi" w:hAnsiTheme="majorBidi" w:cstheme="majorBidi"/>
          <w:sz w:val="24"/>
          <w:szCs w:val="24"/>
        </w:rPr>
        <w:t>petak</w:t>
      </w:r>
      <w:proofErr w:type="spellEnd"/>
      <w:r w:rsidRPr="002C4398">
        <w:rPr>
          <w:rFonts w:asciiTheme="majorBidi" w:hAnsiTheme="majorBidi" w:cstheme="majorBidi"/>
          <w:sz w:val="24"/>
          <w:szCs w:val="24"/>
        </w:rPr>
        <w:t xml:space="preserve">, yang </w:t>
      </w:r>
      <w:proofErr w:type="spellStart"/>
      <w:r w:rsidRPr="002C4398">
        <w:rPr>
          <w:rFonts w:asciiTheme="majorBidi" w:hAnsiTheme="majorBidi" w:cstheme="majorBidi"/>
          <w:sz w:val="24"/>
          <w:szCs w:val="24"/>
        </w:rPr>
        <w:t>merupakan</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indikator</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penting</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hasil</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tanaman</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kacang</w:t>
      </w:r>
      <w:proofErr w:type="spellEnd"/>
      <w:r w:rsidRPr="002C4398">
        <w:rPr>
          <w:rFonts w:asciiTheme="majorBidi" w:hAnsiTheme="majorBidi" w:cstheme="majorBidi"/>
          <w:sz w:val="24"/>
          <w:szCs w:val="24"/>
        </w:rPr>
        <w:t xml:space="preserve"> </w:t>
      </w:r>
      <w:proofErr w:type="spellStart"/>
      <w:r w:rsidRPr="002C4398">
        <w:rPr>
          <w:rFonts w:asciiTheme="majorBidi" w:hAnsiTheme="majorBidi" w:cstheme="majorBidi"/>
          <w:sz w:val="24"/>
          <w:szCs w:val="24"/>
        </w:rPr>
        <w:t>hijau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Sihotang</w:t>
      </w:r>
      <w:proofErr w:type="spellEnd"/>
      <w:r>
        <w:rPr>
          <w:rFonts w:asciiTheme="majorBidi" w:hAnsiTheme="majorBidi" w:cstheme="majorBidi"/>
          <w:sz w:val="24"/>
          <w:szCs w:val="24"/>
        </w:rPr>
        <w:t xml:space="preserve"> </w:t>
      </w:r>
      <w:r w:rsidRPr="002C4398">
        <w:rPr>
          <w:rFonts w:asciiTheme="majorBidi" w:hAnsiTheme="majorBidi" w:cstheme="majorBidi"/>
          <w:i/>
          <w:iCs/>
          <w:sz w:val="24"/>
          <w:szCs w:val="24"/>
        </w:rPr>
        <w:t>et al</w:t>
      </w:r>
      <w:r>
        <w:rPr>
          <w:rFonts w:asciiTheme="majorBidi" w:hAnsiTheme="majorBidi" w:cstheme="majorBidi"/>
          <w:sz w:val="24"/>
          <w:szCs w:val="24"/>
        </w:rPr>
        <w:t>., 2013)</w:t>
      </w:r>
    </w:p>
    <w:p w:rsidR="00FD4904" w:rsidRDefault="00FD4904" w:rsidP="00FD4904">
      <w:pPr>
        <w:bidi w:val="0"/>
        <w:spacing w:after="0" w:line="240" w:lineRule="auto"/>
        <w:ind w:firstLine="720"/>
        <w:jc w:val="both"/>
        <w:rPr>
          <w:rFonts w:asciiTheme="majorBidi" w:hAnsiTheme="majorBidi" w:cstheme="majorBidi"/>
          <w:sz w:val="24"/>
          <w:szCs w:val="24"/>
        </w:rPr>
      </w:pPr>
      <w:r w:rsidRPr="00FD4904">
        <w:rPr>
          <w:rFonts w:asciiTheme="majorBidi" w:hAnsiTheme="majorBidi" w:cstheme="majorBidi"/>
          <w:sz w:val="24"/>
          <w:szCs w:val="24"/>
        </w:rPr>
        <w:t xml:space="preserve">Tiga </w:t>
      </w:r>
      <w:proofErr w:type="spellStart"/>
      <w:r w:rsidRPr="00FD4904">
        <w:rPr>
          <w:rFonts w:asciiTheme="majorBidi" w:hAnsiTheme="majorBidi" w:cstheme="majorBidi"/>
          <w:sz w:val="24"/>
          <w:szCs w:val="24"/>
        </w:rPr>
        <w:t>varietas</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kacang</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hijau</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umum</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dibudidayakan</w:t>
      </w:r>
      <w:proofErr w:type="spellEnd"/>
      <w:r w:rsidRPr="00FD4904">
        <w:rPr>
          <w:rFonts w:asciiTheme="majorBidi" w:hAnsiTheme="majorBidi" w:cstheme="majorBidi"/>
          <w:sz w:val="24"/>
          <w:szCs w:val="24"/>
        </w:rPr>
        <w:t xml:space="preserve"> di Indonesia </w:t>
      </w:r>
      <w:proofErr w:type="spellStart"/>
      <w:r w:rsidRPr="00FD4904">
        <w:rPr>
          <w:rFonts w:asciiTheme="majorBidi" w:hAnsiTheme="majorBidi" w:cstheme="majorBidi"/>
          <w:sz w:val="24"/>
          <w:szCs w:val="24"/>
        </w:rPr>
        <w:t>memiliki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karakteristik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pertumbuhan</w:t>
      </w:r>
      <w:proofErr w:type="spellEnd"/>
      <w:r w:rsidRPr="00FD4904">
        <w:rPr>
          <w:rFonts w:asciiTheme="majorBidi" w:hAnsiTheme="majorBidi" w:cstheme="majorBidi"/>
          <w:sz w:val="24"/>
          <w:szCs w:val="24"/>
        </w:rPr>
        <w:t xml:space="preserve"> dan </w:t>
      </w:r>
      <w:proofErr w:type="spellStart"/>
      <w:r w:rsidRPr="00FD4904">
        <w:rPr>
          <w:rFonts w:asciiTheme="majorBidi" w:hAnsiTheme="majorBidi" w:cstheme="majorBidi"/>
          <w:sz w:val="24"/>
          <w:szCs w:val="24"/>
        </w:rPr>
        <w:t>adaptasi</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berbeda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Variasi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genetik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ini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memungkinkan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adanya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perbedaan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dalam</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kebutuhan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nutrisi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serta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respons</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terhadap</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perlakuan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pupuk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Dengan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demikian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penelitian</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mengkaji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interaksi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antara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jenis</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pupuk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organik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cair</w:t>
      </w:r>
      <w:proofErr w:type="spellEnd"/>
      <w:r w:rsidRPr="00FD4904">
        <w:rPr>
          <w:rFonts w:asciiTheme="majorBidi" w:hAnsiTheme="majorBidi" w:cstheme="majorBidi"/>
          <w:sz w:val="24"/>
          <w:szCs w:val="24"/>
        </w:rPr>
        <w:t xml:space="preserve"> dan </w:t>
      </w:r>
      <w:proofErr w:type="spellStart"/>
      <w:r w:rsidRPr="00FD4904">
        <w:rPr>
          <w:rFonts w:asciiTheme="majorBidi" w:hAnsiTheme="majorBidi" w:cstheme="majorBidi"/>
          <w:sz w:val="24"/>
          <w:szCs w:val="24"/>
        </w:rPr>
        <w:t>varietas</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kacang</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hijau</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akan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memberikan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informasi</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lebih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spesifik</w:t>
      </w:r>
      <w:proofErr w:type="spellEnd"/>
      <w:r w:rsidRPr="00FD4904">
        <w:rPr>
          <w:rFonts w:asciiTheme="majorBidi" w:hAnsiTheme="majorBidi" w:cstheme="majorBidi"/>
          <w:sz w:val="24"/>
          <w:szCs w:val="24"/>
        </w:rPr>
        <w:t xml:space="preserve"> dan </w:t>
      </w:r>
      <w:proofErr w:type="spellStart"/>
      <w:r w:rsidRPr="00FD4904">
        <w:rPr>
          <w:rFonts w:asciiTheme="majorBidi" w:hAnsiTheme="majorBidi" w:cstheme="majorBidi"/>
          <w:sz w:val="24"/>
          <w:szCs w:val="24"/>
        </w:rPr>
        <w:t>aplikatif</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bagi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petani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dalam</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memilih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varietas</w:t>
      </w:r>
      <w:proofErr w:type="spellEnd"/>
      <w:r w:rsidRPr="00FD4904">
        <w:rPr>
          <w:rFonts w:asciiTheme="majorBidi" w:hAnsiTheme="majorBidi" w:cstheme="majorBidi"/>
          <w:sz w:val="24"/>
          <w:szCs w:val="24"/>
        </w:rPr>
        <w:t xml:space="preserve"> dan </w:t>
      </w:r>
      <w:proofErr w:type="spellStart"/>
      <w:r w:rsidRPr="00FD4904">
        <w:rPr>
          <w:rFonts w:asciiTheme="majorBidi" w:hAnsiTheme="majorBidi" w:cstheme="majorBidi"/>
          <w:sz w:val="24"/>
          <w:szCs w:val="24"/>
        </w:rPr>
        <w:t>pengelolaan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pupuk</w:t>
      </w:r>
      <w:proofErr w:type="spellEnd"/>
      <w:r w:rsidRPr="00FD4904">
        <w:rPr>
          <w:rFonts w:asciiTheme="majorBidi" w:hAnsiTheme="majorBidi" w:cstheme="majorBidi"/>
          <w:sz w:val="24"/>
          <w:szCs w:val="24"/>
        </w:rPr>
        <w:t xml:space="preserve"> yang optimal.</w:t>
      </w:r>
    </w:p>
    <w:p w:rsidR="00FD4904" w:rsidRDefault="00FD4904" w:rsidP="00FD4904">
      <w:pPr>
        <w:bidi w:val="0"/>
        <w:spacing w:after="0" w:line="240" w:lineRule="auto"/>
        <w:ind w:firstLine="720"/>
        <w:jc w:val="both"/>
        <w:rPr>
          <w:rFonts w:asciiTheme="majorBidi" w:hAnsiTheme="majorBidi" w:cstheme="majorBidi"/>
          <w:sz w:val="24"/>
          <w:szCs w:val="24"/>
        </w:rPr>
      </w:pPr>
      <w:proofErr w:type="spellStart"/>
      <w:r w:rsidRPr="00FD4904">
        <w:rPr>
          <w:rFonts w:asciiTheme="majorBidi" w:hAnsiTheme="majorBidi" w:cstheme="majorBidi"/>
          <w:sz w:val="24"/>
          <w:szCs w:val="24"/>
        </w:rPr>
        <w:t>Penelitian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ini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bertujuan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untuk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mengetahui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pengaruh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pemberian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pupuk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organik</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cair</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terhadap</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pertumbuhan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tiga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varietas</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kacang</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hijau</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berbeda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Fokus</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utama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penelitian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adalah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mengamati</w:t>
      </w:r>
      <w:proofErr w:type="spellEnd"/>
      <w:r w:rsidRPr="00FD4904">
        <w:rPr>
          <w:rFonts w:asciiTheme="majorBidi" w:hAnsiTheme="majorBidi" w:cstheme="majorBidi"/>
          <w:sz w:val="24"/>
          <w:szCs w:val="24"/>
        </w:rPr>
        <w:t xml:space="preserve"> parameter </w:t>
      </w:r>
      <w:proofErr w:type="spellStart"/>
      <w:r w:rsidRPr="00FD4904">
        <w:rPr>
          <w:rFonts w:asciiTheme="majorBidi" w:hAnsiTheme="majorBidi" w:cstheme="majorBidi"/>
          <w:sz w:val="24"/>
          <w:szCs w:val="24"/>
        </w:rPr>
        <w:t>pertumbuhan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seperti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tinggi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tanaman</w:t>
      </w:r>
      <w:proofErr w:type="spellEnd"/>
      <w:r w:rsidRPr="00FD4904">
        <w:rPr>
          <w:rFonts w:asciiTheme="majorBidi" w:hAnsiTheme="majorBidi" w:cstheme="majorBidi"/>
          <w:sz w:val="24"/>
          <w:szCs w:val="24"/>
        </w:rPr>
        <w:t xml:space="preserve">, </w:t>
      </w:r>
      <w:proofErr w:type="spellStart"/>
      <w:r w:rsidR="000B4F4B">
        <w:rPr>
          <w:rFonts w:asciiTheme="majorBidi" w:hAnsiTheme="majorBidi" w:cstheme="majorBidi"/>
          <w:sz w:val="24"/>
          <w:szCs w:val="24"/>
        </w:rPr>
        <w:t>luas</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daun</w:t>
      </w:r>
      <w:proofErr w:type="spellEnd"/>
      <w:r w:rsidRPr="00FD4904">
        <w:rPr>
          <w:rFonts w:asciiTheme="majorBidi" w:hAnsiTheme="majorBidi" w:cstheme="majorBidi"/>
          <w:sz w:val="24"/>
          <w:szCs w:val="24"/>
        </w:rPr>
        <w:t xml:space="preserve">, dan </w:t>
      </w:r>
      <w:proofErr w:type="spellStart"/>
      <w:r w:rsidRPr="00FD4904">
        <w:rPr>
          <w:rFonts w:asciiTheme="majorBidi" w:hAnsiTheme="majorBidi" w:cstheme="majorBidi"/>
          <w:sz w:val="24"/>
          <w:szCs w:val="24"/>
        </w:rPr>
        <w:t>biomassa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tanaman</w:t>
      </w:r>
      <w:proofErr w:type="spellEnd"/>
      <w:r w:rsidRPr="00FD4904">
        <w:rPr>
          <w:rFonts w:asciiTheme="majorBidi" w:hAnsiTheme="majorBidi" w:cstheme="majorBidi"/>
          <w:sz w:val="24"/>
          <w:szCs w:val="24"/>
        </w:rPr>
        <w:t xml:space="preserve">. Data yang </w:t>
      </w:r>
      <w:proofErr w:type="spellStart"/>
      <w:r w:rsidRPr="00FD4904">
        <w:rPr>
          <w:rFonts w:asciiTheme="majorBidi" w:hAnsiTheme="majorBidi" w:cstheme="majorBidi"/>
          <w:sz w:val="24"/>
          <w:szCs w:val="24"/>
        </w:rPr>
        <w:t>diperoleh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diharapkan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dapat</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menjadi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dasar</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dalam</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pengembangan</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teknologi</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budidaya</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kacang</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hijau</w:t>
      </w:r>
      <w:proofErr w:type="spellEnd"/>
      <w:r w:rsidRPr="00FD4904">
        <w:rPr>
          <w:rFonts w:asciiTheme="majorBidi" w:hAnsiTheme="majorBidi" w:cstheme="majorBidi"/>
          <w:sz w:val="24"/>
          <w:szCs w:val="24"/>
        </w:rPr>
        <w:t xml:space="preserve"> yang </w:t>
      </w:r>
      <w:proofErr w:type="spellStart"/>
      <w:r w:rsidRPr="00FD4904">
        <w:rPr>
          <w:rFonts w:asciiTheme="majorBidi" w:hAnsiTheme="majorBidi" w:cstheme="majorBidi"/>
          <w:sz w:val="24"/>
          <w:szCs w:val="24"/>
        </w:rPr>
        <w:t>lebih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ramah</w:t>
      </w:r>
      <w:proofErr w:type="spellEnd"/>
      <w:r w:rsidRPr="00FD4904">
        <w:rPr>
          <w:rFonts w:asciiTheme="majorBidi" w:hAnsiTheme="majorBidi" w:cstheme="majorBidi"/>
          <w:sz w:val="24"/>
          <w:szCs w:val="24"/>
        </w:rPr>
        <w:t xml:space="preserve"> </w:t>
      </w:r>
      <w:proofErr w:type="spellStart"/>
      <w:r w:rsidRPr="00FD4904">
        <w:rPr>
          <w:rFonts w:asciiTheme="majorBidi" w:hAnsiTheme="majorBidi" w:cstheme="majorBidi"/>
          <w:sz w:val="24"/>
          <w:szCs w:val="24"/>
        </w:rPr>
        <w:t>lingkungan</w:t>
      </w:r>
      <w:proofErr w:type="spellEnd"/>
      <w:r w:rsidRPr="00FD4904">
        <w:rPr>
          <w:rFonts w:asciiTheme="majorBidi" w:hAnsiTheme="majorBidi" w:cstheme="majorBidi"/>
          <w:sz w:val="24"/>
          <w:szCs w:val="24"/>
        </w:rPr>
        <w:t xml:space="preserve"> dan </w:t>
      </w:r>
      <w:proofErr w:type="spellStart"/>
      <w:r w:rsidRPr="00FD4904">
        <w:rPr>
          <w:rFonts w:asciiTheme="majorBidi" w:hAnsiTheme="majorBidi" w:cstheme="majorBidi"/>
          <w:sz w:val="24"/>
          <w:szCs w:val="24"/>
        </w:rPr>
        <w:t>produktif</w:t>
      </w:r>
      <w:proofErr w:type="spellEnd"/>
      <w:r w:rsidRPr="00FD4904">
        <w:rPr>
          <w:rFonts w:asciiTheme="majorBidi" w:hAnsiTheme="majorBidi" w:cstheme="majorBidi"/>
          <w:sz w:val="24"/>
          <w:szCs w:val="24"/>
        </w:rPr>
        <w:t>.</w:t>
      </w:r>
    </w:p>
    <w:p w:rsidR="005C0822" w:rsidRPr="003757B0" w:rsidRDefault="005C0822" w:rsidP="005C0822">
      <w:pPr>
        <w:bidi w:val="0"/>
        <w:spacing w:after="0" w:line="240" w:lineRule="auto"/>
        <w:ind w:firstLine="720"/>
        <w:jc w:val="both"/>
        <w:rPr>
          <w:rFonts w:asciiTheme="majorBidi" w:hAnsiTheme="majorBidi" w:cstheme="majorBidi"/>
          <w:sz w:val="24"/>
          <w:szCs w:val="24"/>
        </w:rPr>
      </w:pPr>
    </w:p>
    <w:p w:rsidR="009677A6" w:rsidRPr="007E3204" w:rsidRDefault="003C1F55" w:rsidP="00271E91">
      <w:pPr>
        <w:pStyle w:val="ListParagraph"/>
        <w:numPr>
          <w:ilvl w:val="0"/>
          <w:numId w:val="9"/>
        </w:numPr>
        <w:bidi w:val="0"/>
        <w:spacing w:after="0" w:line="240" w:lineRule="auto"/>
        <w:ind w:left="450" w:hanging="450"/>
        <w:jc w:val="both"/>
        <w:rPr>
          <w:rFonts w:asciiTheme="majorBidi" w:hAnsiTheme="majorBidi" w:cstheme="majorBidi"/>
          <w:b/>
          <w:bCs/>
          <w:sz w:val="24"/>
          <w:szCs w:val="24"/>
        </w:rPr>
      </w:pPr>
      <w:r>
        <w:rPr>
          <w:rFonts w:asciiTheme="majorBidi" w:hAnsiTheme="majorBidi" w:cstheme="majorBidi"/>
          <w:b/>
          <w:bCs/>
          <w:sz w:val="24"/>
          <w:szCs w:val="24"/>
        </w:rPr>
        <w:t xml:space="preserve">Metode </w:t>
      </w:r>
      <w:proofErr w:type="spellStart"/>
      <w:r>
        <w:rPr>
          <w:rFonts w:asciiTheme="majorBidi" w:hAnsiTheme="majorBidi" w:cstheme="majorBidi"/>
          <w:b/>
          <w:bCs/>
          <w:sz w:val="24"/>
          <w:szCs w:val="24"/>
        </w:rPr>
        <w:t>Penelitian</w:t>
      </w:r>
      <w:proofErr w:type="spellEnd"/>
    </w:p>
    <w:p w:rsidR="0012339E" w:rsidRPr="007E3204" w:rsidRDefault="0012339E" w:rsidP="009F7254">
      <w:pPr>
        <w:pStyle w:val="Paragraf"/>
        <w:spacing w:after="0" w:line="240" w:lineRule="auto"/>
        <w:rPr>
          <w:rFonts w:asciiTheme="majorBidi" w:hAnsiTheme="majorBidi" w:cstheme="majorBidi"/>
          <w:sz w:val="24"/>
          <w:szCs w:val="24"/>
        </w:rPr>
      </w:pPr>
      <w:r w:rsidRPr="007E3204">
        <w:rPr>
          <w:rFonts w:asciiTheme="majorBidi" w:hAnsiTheme="majorBidi" w:cstheme="majorBidi"/>
          <w:sz w:val="24"/>
          <w:szCs w:val="24"/>
        </w:rPr>
        <w:t xml:space="preserve">Penelitian dilaksanakan pada bulan Februari 2023 hingga Mei 2023 di Greenhouse kebun percobaan Fakultas Pertanian Universitas Wisnuwardhana Malang, Jawa Timur. Penelitian ini menggunakan Rancangan Acak Kelompok (RAK) Faktorial yang terdiri dari 2 faktor yaitu Konsentrasi pupuk organik cair dan perbedaan varietas kacang hijau. </w:t>
      </w:r>
      <w:r w:rsidR="009F7254" w:rsidRPr="007E3204">
        <w:rPr>
          <w:rFonts w:asciiTheme="majorBidi" w:hAnsiTheme="majorBidi" w:cstheme="majorBidi"/>
          <w:sz w:val="24"/>
          <w:szCs w:val="24"/>
        </w:rPr>
        <w:t xml:space="preserve">Faktor pertama konsentrasi Pupuk organik cair terdiri dari </w:t>
      </w:r>
      <w:r w:rsidR="005539BA" w:rsidRPr="007E3204">
        <w:rPr>
          <w:rFonts w:asciiTheme="majorBidi" w:hAnsiTheme="majorBidi" w:cstheme="majorBidi"/>
          <w:sz w:val="24"/>
          <w:szCs w:val="24"/>
        </w:rPr>
        <w:t xml:space="preserve">4 taraf </w:t>
      </w:r>
      <w:r w:rsidR="009F7254" w:rsidRPr="007E3204">
        <w:rPr>
          <w:rFonts w:asciiTheme="majorBidi" w:hAnsiTheme="majorBidi" w:cstheme="majorBidi"/>
          <w:sz w:val="24"/>
          <w:szCs w:val="24"/>
        </w:rPr>
        <w:t>:</w:t>
      </w:r>
      <w:r w:rsidRPr="007E3204">
        <w:rPr>
          <w:rFonts w:asciiTheme="majorBidi" w:hAnsiTheme="majorBidi" w:cstheme="majorBidi"/>
          <w:sz w:val="24"/>
          <w:szCs w:val="24"/>
        </w:rPr>
        <w:t xml:space="preserve"> P1 (POC konsentrasi </w:t>
      </w:r>
      <w:r w:rsidR="00912557" w:rsidRPr="007E3204">
        <w:rPr>
          <w:rFonts w:asciiTheme="majorBidi" w:hAnsiTheme="majorBidi" w:cstheme="majorBidi"/>
          <w:sz w:val="24"/>
          <w:szCs w:val="24"/>
        </w:rPr>
        <w:t>0</w:t>
      </w:r>
      <w:r w:rsidRPr="007E3204">
        <w:rPr>
          <w:rFonts w:asciiTheme="majorBidi" w:hAnsiTheme="majorBidi" w:cstheme="majorBidi"/>
          <w:sz w:val="24"/>
          <w:szCs w:val="24"/>
        </w:rPr>
        <w:t xml:space="preserve"> ml</w:t>
      </w:r>
      <w:r w:rsidR="009F7254" w:rsidRPr="007E3204">
        <w:rPr>
          <w:rFonts w:asciiTheme="majorBidi" w:hAnsiTheme="majorBidi" w:cstheme="majorBidi"/>
          <w:sz w:val="24"/>
          <w:szCs w:val="24"/>
        </w:rPr>
        <w:t>/Liter</w:t>
      </w:r>
      <w:r w:rsidRPr="007E3204">
        <w:rPr>
          <w:rFonts w:asciiTheme="majorBidi" w:hAnsiTheme="majorBidi" w:cstheme="majorBidi"/>
          <w:sz w:val="24"/>
          <w:szCs w:val="24"/>
        </w:rPr>
        <w:t>), P2 (POC konsentrasi 1</w:t>
      </w:r>
      <w:r w:rsidR="00912557" w:rsidRPr="007E3204">
        <w:rPr>
          <w:rFonts w:asciiTheme="majorBidi" w:hAnsiTheme="majorBidi" w:cstheme="majorBidi"/>
          <w:sz w:val="24"/>
          <w:szCs w:val="24"/>
        </w:rPr>
        <w:t>0</w:t>
      </w:r>
      <w:r w:rsidRPr="007E3204">
        <w:rPr>
          <w:rFonts w:asciiTheme="majorBidi" w:hAnsiTheme="majorBidi" w:cstheme="majorBidi"/>
          <w:sz w:val="24"/>
          <w:szCs w:val="24"/>
        </w:rPr>
        <w:t xml:space="preserve"> ml</w:t>
      </w:r>
      <w:r w:rsidR="009F7254" w:rsidRPr="007E3204">
        <w:rPr>
          <w:rFonts w:asciiTheme="majorBidi" w:hAnsiTheme="majorBidi" w:cstheme="majorBidi"/>
          <w:sz w:val="24"/>
          <w:szCs w:val="24"/>
        </w:rPr>
        <w:t>/Liter</w:t>
      </w:r>
      <w:r w:rsidRPr="007E3204">
        <w:rPr>
          <w:rFonts w:asciiTheme="majorBidi" w:hAnsiTheme="majorBidi" w:cstheme="majorBidi"/>
          <w:sz w:val="24"/>
          <w:szCs w:val="24"/>
        </w:rPr>
        <w:t xml:space="preserve">), </w:t>
      </w:r>
      <w:r w:rsidR="005539BA" w:rsidRPr="007E3204">
        <w:rPr>
          <w:rFonts w:asciiTheme="majorBidi" w:hAnsiTheme="majorBidi" w:cstheme="majorBidi"/>
          <w:sz w:val="24"/>
          <w:szCs w:val="24"/>
        </w:rPr>
        <w:t xml:space="preserve">P3 (POC konsentrasi 15 ml/Liter) </w:t>
      </w:r>
      <w:r w:rsidRPr="007E3204">
        <w:rPr>
          <w:rFonts w:asciiTheme="majorBidi" w:hAnsiTheme="majorBidi" w:cstheme="majorBidi"/>
          <w:sz w:val="24"/>
          <w:szCs w:val="24"/>
        </w:rPr>
        <w:t>dan P</w:t>
      </w:r>
      <w:r w:rsidR="005539BA" w:rsidRPr="007E3204">
        <w:rPr>
          <w:rFonts w:asciiTheme="majorBidi" w:hAnsiTheme="majorBidi" w:cstheme="majorBidi"/>
          <w:sz w:val="24"/>
          <w:szCs w:val="24"/>
        </w:rPr>
        <w:t>4</w:t>
      </w:r>
      <w:r w:rsidRPr="007E3204">
        <w:rPr>
          <w:rFonts w:asciiTheme="majorBidi" w:hAnsiTheme="majorBidi" w:cstheme="majorBidi"/>
          <w:sz w:val="24"/>
          <w:szCs w:val="24"/>
        </w:rPr>
        <w:t xml:space="preserve"> ( POC konsentrasi </w:t>
      </w:r>
      <w:r w:rsidR="00912557" w:rsidRPr="007E3204">
        <w:rPr>
          <w:rFonts w:asciiTheme="majorBidi" w:hAnsiTheme="majorBidi" w:cstheme="majorBidi"/>
          <w:sz w:val="24"/>
          <w:szCs w:val="24"/>
        </w:rPr>
        <w:t>20</w:t>
      </w:r>
      <w:r w:rsidRPr="007E3204">
        <w:rPr>
          <w:rFonts w:asciiTheme="majorBidi" w:hAnsiTheme="majorBidi" w:cstheme="majorBidi"/>
          <w:sz w:val="24"/>
          <w:szCs w:val="24"/>
        </w:rPr>
        <w:t xml:space="preserve"> ml</w:t>
      </w:r>
      <w:r w:rsidR="009F7254" w:rsidRPr="007E3204">
        <w:rPr>
          <w:rFonts w:asciiTheme="majorBidi" w:hAnsiTheme="majorBidi" w:cstheme="majorBidi"/>
          <w:sz w:val="24"/>
          <w:szCs w:val="24"/>
        </w:rPr>
        <w:t>/Liter</w:t>
      </w:r>
      <w:r w:rsidRPr="007E3204">
        <w:rPr>
          <w:rFonts w:asciiTheme="majorBidi" w:hAnsiTheme="majorBidi" w:cstheme="majorBidi"/>
          <w:sz w:val="24"/>
          <w:szCs w:val="24"/>
        </w:rPr>
        <w:t xml:space="preserve">). </w:t>
      </w:r>
      <w:r w:rsidR="009F7254" w:rsidRPr="007E3204">
        <w:rPr>
          <w:rFonts w:asciiTheme="majorBidi" w:hAnsiTheme="majorBidi" w:cstheme="majorBidi"/>
          <w:sz w:val="24"/>
          <w:szCs w:val="24"/>
        </w:rPr>
        <w:t>Faktor</w:t>
      </w:r>
      <w:r w:rsidRPr="007E3204">
        <w:rPr>
          <w:rFonts w:asciiTheme="majorBidi" w:hAnsiTheme="majorBidi" w:cstheme="majorBidi"/>
          <w:sz w:val="24"/>
          <w:szCs w:val="24"/>
        </w:rPr>
        <w:t xml:space="preserve"> kedua</w:t>
      </w:r>
      <w:r w:rsidR="009F7254" w:rsidRPr="007E3204">
        <w:rPr>
          <w:rFonts w:asciiTheme="majorBidi" w:hAnsiTheme="majorBidi" w:cstheme="majorBidi"/>
          <w:sz w:val="24"/>
          <w:szCs w:val="24"/>
        </w:rPr>
        <w:t xml:space="preserve"> Varietas Kacang hijau terdiri dari </w:t>
      </w:r>
      <w:r w:rsidR="005539BA" w:rsidRPr="007E3204">
        <w:rPr>
          <w:rFonts w:asciiTheme="majorBidi" w:hAnsiTheme="majorBidi" w:cstheme="majorBidi"/>
          <w:sz w:val="24"/>
          <w:szCs w:val="24"/>
        </w:rPr>
        <w:t xml:space="preserve">3 taraf </w:t>
      </w:r>
      <w:r w:rsidR="009F7254" w:rsidRPr="007E3204">
        <w:rPr>
          <w:rFonts w:asciiTheme="majorBidi" w:hAnsiTheme="majorBidi" w:cstheme="majorBidi"/>
          <w:sz w:val="24"/>
          <w:szCs w:val="24"/>
        </w:rPr>
        <w:t xml:space="preserve">: V1 (kacang hijau jenis baru), V2 (Kacang hijau biasa), dan V3 (Kacang hijau transgenik). Dari faktor tersebut diperoleh </w:t>
      </w:r>
      <w:r w:rsidR="005539BA" w:rsidRPr="007E3204">
        <w:rPr>
          <w:rFonts w:asciiTheme="majorBidi" w:hAnsiTheme="majorBidi" w:cstheme="majorBidi"/>
          <w:sz w:val="24"/>
          <w:szCs w:val="24"/>
        </w:rPr>
        <w:t>12</w:t>
      </w:r>
      <w:r w:rsidR="009F7254" w:rsidRPr="007E3204">
        <w:rPr>
          <w:rFonts w:asciiTheme="majorBidi" w:hAnsiTheme="majorBidi" w:cstheme="majorBidi"/>
          <w:sz w:val="24"/>
          <w:szCs w:val="24"/>
        </w:rPr>
        <w:t xml:space="preserve"> kombinasi perlakuan. Perlakuan di ulang tiga kali sehingga diperoleh </w:t>
      </w:r>
      <w:r w:rsidR="005539BA" w:rsidRPr="007E3204">
        <w:rPr>
          <w:rFonts w:asciiTheme="majorBidi" w:hAnsiTheme="majorBidi" w:cstheme="majorBidi"/>
          <w:sz w:val="24"/>
          <w:szCs w:val="24"/>
        </w:rPr>
        <w:t>36</w:t>
      </w:r>
      <w:r w:rsidR="009F7254" w:rsidRPr="007E3204">
        <w:rPr>
          <w:rFonts w:asciiTheme="majorBidi" w:hAnsiTheme="majorBidi" w:cstheme="majorBidi"/>
          <w:sz w:val="24"/>
          <w:szCs w:val="24"/>
        </w:rPr>
        <w:t xml:space="preserve"> satuan kombinasi perlakuan dan setiap kombinasi perlakuan terdiri dari 5 sampel tanaman. </w:t>
      </w:r>
    </w:p>
    <w:p w:rsidR="00912557" w:rsidRPr="007E3204" w:rsidRDefault="00912557" w:rsidP="00912557">
      <w:pPr>
        <w:pStyle w:val="Paragraf"/>
        <w:spacing w:after="0" w:line="240" w:lineRule="auto"/>
        <w:ind w:firstLine="0"/>
        <w:rPr>
          <w:rFonts w:asciiTheme="majorBidi" w:hAnsiTheme="majorBidi" w:cstheme="majorBidi"/>
          <w:b/>
          <w:bCs/>
          <w:sz w:val="24"/>
          <w:szCs w:val="24"/>
        </w:rPr>
      </w:pPr>
      <w:r w:rsidRPr="007E3204">
        <w:rPr>
          <w:rFonts w:asciiTheme="majorBidi" w:hAnsiTheme="majorBidi" w:cstheme="majorBidi"/>
          <w:b/>
          <w:bCs/>
          <w:sz w:val="24"/>
          <w:szCs w:val="24"/>
        </w:rPr>
        <w:t>Persiapan Media dan Pembibitan</w:t>
      </w:r>
    </w:p>
    <w:p w:rsidR="009F7254" w:rsidRPr="007E3204" w:rsidRDefault="00912557" w:rsidP="00912557">
      <w:pPr>
        <w:pStyle w:val="Paragraf"/>
        <w:spacing w:after="0" w:line="240" w:lineRule="auto"/>
        <w:ind w:firstLine="0"/>
        <w:rPr>
          <w:rFonts w:asciiTheme="majorBidi" w:hAnsiTheme="majorBidi" w:cstheme="majorBidi"/>
          <w:sz w:val="24"/>
          <w:szCs w:val="24"/>
          <w:lang w:val="en-US"/>
        </w:rPr>
      </w:pPr>
      <w:r w:rsidRPr="007E3204">
        <w:rPr>
          <w:rFonts w:asciiTheme="majorBidi" w:hAnsiTheme="majorBidi" w:cstheme="majorBidi"/>
          <w:sz w:val="24"/>
          <w:szCs w:val="24"/>
        </w:rPr>
        <w:tab/>
      </w:r>
      <w:proofErr w:type="spellStart"/>
      <w:r w:rsidRPr="007E3204">
        <w:rPr>
          <w:rFonts w:asciiTheme="majorBidi" w:hAnsiTheme="majorBidi" w:cstheme="majorBidi"/>
          <w:sz w:val="24"/>
          <w:szCs w:val="24"/>
          <w:lang w:val="en-US"/>
        </w:rPr>
        <w:t>Penelitian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ini</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dimulai</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dengan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tahap</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persiapan</w:t>
      </w:r>
      <w:proofErr w:type="spellEnd"/>
      <w:r w:rsidRPr="007E3204">
        <w:rPr>
          <w:rFonts w:asciiTheme="majorBidi" w:hAnsiTheme="majorBidi" w:cstheme="majorBidi"/>
          <w:sz w:val="24"/>
          <w:szCs w:val="24"/>
          <w:lang w:val="en-US"/>
        </w:rPr>
        <w:t xml:space="preserve"> media dan </w:t>
      </w:r>
      <w:proofErr w:type="spellStart"/>
      <w:r w:rsidRPr="007E3204">
        <w:rPr>
          <w:rFonts w:asciiTheme="majorBidi" w:hAnsiTheme="majorBidi" w:cstheme="majorBidi"/>
          <w:sz w:val="24"/>
          <w:szCs w:val="24"/>
          <w:lang w:val="en-US"/>
        </w:rPr>
        <w:t>bibit</w:t>
      </w:r>
      <w:proofErr w:type="spellEnd"/>
      <w:r w:rsidRPr="007E3204">
        <w:rPr>
          <w:rFonts w:asciiTheme="majorBidi" w:hAnsiTheme="majorBidi" w:cstheme="majorBidi"/>
          <w:sz w:val="24"/>
          <w:szCs w:val="24"/>
          <w:lang w:val="en-US"/>
        </w:rPr>
        <w:t xml:space="preserve">. Media </w:t>
      </w:r>
      <w:proofErr w:type="spellStart"/>
      <w:r w:rsidRPr="007E3204">
        <w:rPr>
          <w:rFonts w:asciiTheme="majorBidi" w:hAnsiTheme="majorBidi" w:cstheme="majorBidi"/>
          <w:sz w:val="24"/>
          <w:szCs w:val="24"/>
          <w:lang w:val="en-US"/>
        </w:rPr>
        <w:t>tanam</w:t>
      </w:r>
      <w:proofErr w:type="spellEnd"/>
      <w:r w:rsidRPr="007E3204">
        <w:rPr>
          <w:rFonts w:asciiTheme="majorBidi" w:hAnsiTheme="majorBidi" w:cstheme="majorBidi"/>
          <w:sz w:val="24"/>
          <w:szCs w:val="24"/>
          <w:lang w:val="en-US"/>
        </w:rPr>
        <w:t xml:space="preserve"> yang </w:t>
      </w:r>
      <w:proofErr w:type="spellStart"/>
      <w:r w:rsidRPr="007E3204">
        <w:rPr>
          <w:rFonts w:asciiTheme="majorBidi" w:hAnsiTheme="majorBidi" w:cstheme="majorBidi"/>
          <w:sz w:val="24"/>
          <w:szCs w:val="24"/>
          <w:lang w:val="en-US"/>
        </w:rPr>
        <w:t>digunakan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berupa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campuran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tanah</w:t>
      </w:r>
      <w:proofErr w:type="spellEnd"/>
      <w:r w:rsidRPr="007E3204">
        <w:rPr>
          <w:rFonts w:asciiTheme="majorBidi" w:hAnsiTheme="majorBidi" w:cstheme="majorBidi"/>
          <w:sz w:val="24"/>
          <w:szCs w:val="24"/>
          <w:lang w:val="en-US"/>
        </w:rPr>
        <w:t xml:space="preserve"> dan </w:t>
      </w:r>
      <w:proofErr w:type="spellStart"/>
      <w:r w:rsidRPr="007E3204">
        <w:rPr>
          <w:rFonts w:asciiTheme="majorBidi" w:hAnsiTheme="majorBidi" w:cstheme="majorBidi"/>
          <w:sz w:val="24"/>
          <w:szCs w:val="24"/>
          <w:lang w:val="en-US"/>
        </w:rPr>
        <w:t>pupuk</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kandang</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dengan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perbandingan</w:t>
      </w:r>
      <w:proofErr w:type="spellEnd"/>
      <w:r w:rsidRPr="007E3204">
        <w:rPr>
          <w:rFonts w:asciiTheme="majorBidi" w:hAnsiTheme="majorBidi" w:cstheme="majorBidi"/>
          <w:sz w:val="24"/>
          <w:szCs w:val="24"/>
          <w:lang w:val="en-US"/>
        </w:rPr>
        <w:t xml:space="preserve"> 2:1, yang </w:t>
      </w:r>
      <w:proofErr w:type="spellStart"/>
      <w:r w:rsidRPr="007E3204">
        <w:rPr>
          <w:rFonts w:asciiTheme="majorBidi" w:hAnsiTheme="majorBidi" w:cstheme="majorBidi"/>
          <w:sz w:val="24"/>
          <w:szCs w:val="24"/>
          <w:lang w:val="en-US"/>
        </w:rPr>
        <w:t>kemudian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dimasukkan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ke</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dalam</w:t>
      </w:r>
      <w:proofErr w:type="spellEnd"/>
      <w:r w:rsidRPr="007E3204">
        <w:rPr>
          <w:rFonts w:asciiTheme="majorBidi" w:hAnsiTheme="majorBidi" w:cstheme="majorBidi"/>
          <w:sz w:val="24"/>
          <w:szCs w:val="24"/>
          <w:lang w:val="en-US"/>
        </w:rPr>
        <w:t xml:space="preserve"> polybag </w:t>
      </w:r>
      <w:proofErr w:type="spellStart"/>
      <w:r w:rsidRPr="007E3204">
        <w:rPr>
          <w:rFonts w:asciiTheme="majorBidi" w:hAnsiTheme="majorBidi" w:cstheme="majorBidi"/>
          <w:sz w:val="24"/>
          <w:szCs w:val="24"/>
          <w:lang w:val="en-US"/>
        </w:rPr>
        <w:t>berukuran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seragam</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Benih</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kacang</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hijau</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dari</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tiga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varietas</w:t>
      </w:r>
      <w:proofErr w:type="spellEnd"/>
      <w:r w:rsidRPr="007E3204">
        <w:rPr>
          <w:rFonts w:asciiTheme="majorBidi" w:hAnsiTheme="majorBidi" w:cstheme="majorBidi"/>
          <w:sz w:val="24"/>
          <w:szCs w:val="24"/>
          <w:lang w:val="en-US"/>
        </w:rPr>
        <w:t xml:space="preserve"> yang </w:t>
      </w:r>
      <w:proofErr w:type="spellStart"/>
      <w:r w:rsidRPr="007E3204">
        <w:rPr>
          <w:rFonts w:asciiTheme="majorBidi" w:hAnsiTheme="majorBidi" w:cstheme="majorBidi"/>
          <w:sz w:val="24"/>
          <w:szCs w:val="24"/>
          <w:lang w:val="en-US"/>
        </w:rPr>
        <w:t>berbeda</w:t>
      </w:r>
      <w:proofErr w:type="spellEnd"/>
      <w:r w:rsidRPr="007E3204">
        <w:rPr>
          <w:rFonts w:asciiTheme="majorBidi" w:hAnsiTheme="majorBidi" w:cstheme="majorBidi"/>
          <w:sz w:val="24"/>
          <w:szCs w:val="24"/>
          <w:lang w:val="en-US"/>
        </w:rPr>
        <w:t xml:space="preserve"> (V1, V2, dan V3) </w:t>
      </w:r>
      <w:proofErr w:type="spellStart"/>
      <w:r w:rsidRPr="007E3204">
        <w:rPr>
          <w:rFonts w:asciiTheme="majorBidi" w:hAnsiTheme="majorBidi" w:cstheme="majorBidi"/>
          <w:sz w:val="24"/>
          <w:szCs w:val="24"/>
          <w:lang w:val="en-US"/>
        </w:rPr>
        <w:t>diseleksi</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secara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fisik</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untuk</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memastikan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kualitas</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benih</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kemudian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direndam</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dalam</w:t>
      </w:r>
      <w:proofErr w:type="spellEnd"/>
      <w:r w:rsidRPr="007E3204">
        <w:rPr>
          <w:rFonts w:asciiTheme="majorBidi" w:hAnsiTheme="majorBidi" w:cstheme="majorBidi"/>
          <w:sz w:val="24"/>
          <w:szCs w:val="24"/>
          <w:lang w:val="en-US"/>
        </w:rPr>
        <w:t xml:space="preserve"> air </w:t>
      </w:r>
      <w:proofErr w:type="spellStart"/>
      <w:r w:rsidRPr="007E3204">
        <w:rPr>
          <w:rFonts w:asciiTheme="majorBidi" w:hAnsiTheme="majorBidi" w:cstheme="majorBidi"/>
          <w:sz w:val="24"/>
          <w:szCs w:val="24"/>
          <w:lang w:val="en-US"/>
        </w:rPr>
        <w:t>bersih</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selama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enam</w:t>
      </w:r>
      <w:proofErr w:type="spellEnd"/>
      <w:r w:rsidRPr="007E3204">
        <w:rPr>
          <w:rFonts w:asciiTheme="majorBidi" w:hAnsiTheme="majorBidi" w:cstheme="majorBidi"/>
          <w:sz w:val="24"/>
          <w:szCs w:val="24"/>
          <w:lang w:val="en-US"/>
        </w:rPr>
        <w:t xml:space="preserve"> jam guna </w:t>
      </w:r>
      <w:proofErr w:type="spellStart"/>
      <w:r w:rsidRPr="007E3204">
        <w:rPr>
          <w:rFonts w:asciiTheme="majorBidi" w:hAnsiTheme="majorBidi" w:cstheme="majorBidi"/>
          <w:sz w:val="24"/>
          <w:szCs w:val="24"/>
          <w:lang w:val="en-US"/>
        </w:rPr>
        <w:t>mempercepat</w:t>
      </w:r>
      <w:proofErr w:type="spellEnd"/>
      <w:r w:rsidRPr="007E3204">
        <w:rPr>
          <w:rFonts w:asciiTheme="majorBidi" w:hAnsiTheme="majorBidi" w:cstheme="majorBidi"/>
          <w:sz w:val="24"/>
          <w:szCs w:val="24"/>
          <w:lang w:val="en-US"/>
        </w:rPr>
        <w:t xml:space="preserve"> proses </w:t>
      </w:r>
      <w:proofErr w:type="spellStart"/>
      <w:r w:rsidRPr="007E3204">
        <w:rPr>
          <w:rFonts w:asciiTheme="majorBidi" w:hAnsiTheme="majorBidi" w:cstheme="majorBidi"/>
          <w:sz w:val="24"/>
          <w:szCs w:val="24"/>
          <w:lang w:val="en-US"/>
        </w:rPr>
        <w:t>perkecambahan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Setelah</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itu</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benih</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ditanam</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ke</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dalam</w:t>
      </w:r>
      <w:proofErr w:type="spellEnd"/>
      <w:r w:rsidRPr="007E3204">
        <w:rPr>
          <w:rFonts w:asciiTheme="majorBidi" w:hAnsiTheme="majorBidi" w:cstheme="majorBidi"/>
          <w:sz w:val="24"/>
          <w:szCs w:val="24"/>
          <w:lang w:val="en-US"/>
        </w:rPr>
        <w:t xml:space="preserve"> polybag </w:t>
      </w:r>
      <w:proofErr w:type="spellStart"/>
      <w:r w:rsidRPr="007E3204">
        <w:rPr>
          <w:rFonts w:asciiTheme="majorBidi" w:hAnsiTheme="majorBidi" w:cstheme="majorBidi"/>
          <w:sz w:val="24"/>
          <w:szCs w:val="24"/>
          <w:lang w:val="en-US"/>
        </w:rPr>
        <w:t>sebanyak</w:t>
      </w:r>
      <w:proofErr w:type="spellEnd"/>
      <w:r w:rsidRPr="007E3204">
        <w:rPr>
          <w:rFonts w:asciiTheme="majorBidi" w:hAnsiTheme="majorBidi" w:cstheme="majorBidi"/>
          <w:sz w:val="24"/>
          <w:szCs w:val="24"/>
          <w:lang w:val="en-US"/>
        </w:rPr>
        <w:t xml:space="preserve"> dua </w:t>
      </w:r>
      <w:proofErr w:type="spellStart"/>
      <w:r w:rsidRPr="007E3204">
        <w:rPr>
          <w:rFonts w:asciiTheme="majorBidi" w:hAnsiTheme="majorBidi" w:cstheme="majorBidi"/>
          <w:sz w:val="24"/>
          <w:szCs w:val="24"/>
          <w:lang w:val="en-US"/>
        </w:rPr>
        <w:t>biji</w:t>
      </w:r>
      <w:proofErr w:type="spellEnd"/>
      <w:r w:rsidRPr="007E3204">
        <w:rPr>
          <w:rFonts w:asciiTheme="majorBidi" w:hAnsiTheme="majorBidi" w:cstheme="majorBidi"/>
          <w:sz w:val="24"/>
          <w:szCs w:val="24"/>
          <w:lang w:val="en-US"/>
        </w:rPr>
        <w:t xml:space="preserve"> per polybag, dan </w:t>
      </w:r>
      <w:proofErr w:type="spellStart"/>
      <w:r w:rsidRPr="007E3204">
        <w:rPr>
          <w:rFonts w:asciiTheme="majorBidi" w:hAnsiTheme="majorBidi" w:cstheme="majorBidi"/>
          <w:sz w:val="24"/>
          <w:szCs w:val="24"/>
          <w:lang w:val="en-US"/>
        </w:rPr>
        <w:t>setelah</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berkecambah</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dipelihara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hanya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satu</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tanaman</w:t>
      </w:r>
      <w:proofErr w:type="spellEnd"/>
      <w:r w:rsidRPr="007E3204">
        <w:rPr>
          <w:rFonts w:asciiTheme="majorBidi" w:hAnsiTheme="majorBidi" w:cstheme="majorBidi"/>
          <w:sz w:val="24"/>
          <w:szCs w:val="24"/>
          <w:lang w:val="en-US"/>
        </w:rPr>
        <w:t xml:space="preserve"> yang </w:t>
      </w:r>
      <w:proofErr w:type="spellStart"/>
      <w:r w:rsidRPr="007E3204">
        <w:rPr>
          <w:rFonts w:asciiTheme="majorBidi" w:hAnsiTheme="majorBidi" w:cstheme="majorBidi"/>
          <w:sz w:val="24"/>
          <w:szCs w:val="24"/>
          <w:lang w:val="en-US"/>
        </w:rPr>
        <w:t>tumbuh</w:t>
      </w:r>
      <w:proofErr w:type="spellEnd"/>
      <w:r w:rsidRPr="007E3204">
        <w:rPr>
          <w:rFonts w:asciiTheme="majorBidi" w:hAnsiTheme="majorBidi" w:cstheme="majorBidi"/>
          <w:sz w:val="24"/>
          <w:szCs w:val="24"/>
          <w:lang w:val="en-US"/>
        </w:rPr>
        <w:t xml:space="preserve"> paling </w:t>
      </w:r>
      <w:proofErr w:type="spellStart"/>
      <w:r w:rsidRPr="007E3204">
        <w:rPr>
          <w:rFonts w:asciiTheme="majorBidi" w:hAnsiTheme="majorBidi" w:cstheme="majorBidi"/>
          <w:sz w:val="24"/>
          <w:szCs w:val="24"/>
          <w:lang w:val="en-US"/>
        </w:rPr>
        <w:t>sehat</w:t>
      </w:r>
      <w:proofErr w:type="spellEnd"/>
      <w:r w:rsidRPr="007E3204">
        <w:rPr>
          <w:rFonts w:asciiTheme="majorBidi" w:hAnsiTheme="majorBidi" w:cstheme="majorBidi"/>
          <w:sz w:val="24"/>
          <w:szCs w:val="24"/>
          <w:lang w:val="en-US"/>
        </w:rPr>
        <w:t xml:space="preserve"> di </w:t>
      </w:r>
      <w:proofErr w:type="spellStart"/>
      <w:r w:rsidRPr="007E3204">
        <w:rPr>
          <w:rFonts w:asciiTheme="majorBidi" w:hAnsiTheme="majorBidi" w:cstheme="majorBidi"/>
          <w:sz w:val="24"/>
          <w:szCs w:val="24"/>
          <w:lang w:val="en-US"/>
        </w:rPr>
        <w:t>setiap</w:t>
      </w:r>
      <w:proofErr w:type="spellEnd"/>
      <w:r w:rsidRPr="007E3204">
        <w:rPr>
          <w:rFonts w:asciiTheme="majorBidi" w:hAnsiTheme="majorBidi" w:cstheme="majorBidi"/>
          <w:sz w:val="24"/>
          <w:szCs w:val="24"/>
          <w:lang w:val="en-US"/>
        </w:rPr>
        <w:t xml:space="preserve"> polybag.</w:t>
      </w:r>
    </w:p>
    <w:p w:rsidR="00912557" w:rsidRPr="007E3204" w:rsidRDefault="00912557" w:rsidP="00912557">
      <w:pPr>
        <w:pStyle w:val="Paragraf"/>
        <w:spacing w:after="0" w:line="240" w:lineRule="auto"/>
        <w:ind w:firstLine="0"/>
        <w:rPr>
          <w:rFonts w:asciiTheme="majorBidi" w:hAnsiTheme="majorBidi" w:cstheme="majorBidi"/>
          <w:b/>
          <w:bCs/>
          <w:sz w:val="24"/>
          <w:szCs w:val="24"/>
          <w:lang w:val="en-US"/>
        </w:rPr>
      </w:pPr>
      <w:proofErr w:type="spellStart"/>
      <w:r w:rsidRPr="007E3204">
        <w:rPr>
          <w:rFonts w:asciiTheme="majorBidi" w:hAnsiTheme="majorBidi" w:cstheme="majorBidi"/>
          <w:b/>
          <w:bCs/>
          <w:sz w:val="24"/>
          <w:szCs w:val="24"/>
          <w:lang w:val="en-US"/>
        </w:rPr>
        <w:t>Aplikasi</w:t>
      </w:r>
      <w:proofErr w:type="spellEnd"/>
      <w:r w:rsidRPr="007E3204">
        <w:rPr>
          <w:rFonts w:asciiTheme="majorBidi" w:hAnsiTheme="majorBidi" w:cstheme="majorBidi"/>
          <w:b/>
          <w:bCs/>
          <w:sz w:val="24"/>
          <w:szCs w:val="24"/>
          <w:lang w:val="en-US"/>
        </w:rPr>
        <w:t xml:space="preserve"> </w:t>
      </w:r>
      <w:proofErr w:type="spellStart"/>
      <w:r w:rsidRPr="007E3204">
        <w:rPr>
          <w:rFonts w:asciiTheme="majorBidi" w:hAnsiTheme="majorBidi" w:cstheme="majorBidi"/>
          <w:b/>
          <w:bCs/>
          <w:sz w:val="24"/>
          <w:szCs w:val="24"/>
          <w:lang w:val="en-US"/>
        </w:rPr>
        <w:t>Perlakuan</w:t>
      </w:r>
      <w:proofErr w:type="spellEnd"/>
      <w:r w:rsidRPr="007E3204">
        <w:rPr>
          <w:rFonts w:asciiTheme="majorBidi" w:hAnsiTheme="majorBidi" w:cstheme="majorBidi"/>
          <w:b/>
          <w:bCs/>
          <w:sz w:val="24"/>
          <w:szCs w:val="24"/>
          <w:lang w:val="en-US"/>
        </w:rPr>
        <w:t xml:space="preserve"> </w:t>
      </w:r>
      <w:proofErr w:type="spellStart"/>
      <w:r w:rsidRPr="007E3204">
        <w:rPr>
          <w:rFonts w:asciiTheme="majorBidi" w:hAnsiTheme="majorBidi" w:cstheme="majorBidi"/>
          <w:b/>
          <w:bCs/>
          <w:sz w:val="24"/>
          <w:szCs w:val="24"/>
          <w:lang w:val="en-US"/>
        </w:rPr>
        <w:t>Pupuk</w:t>
      </w:r>
      <w:proofErr w:type="spellEnd"/>
      <w:r w:rsidRPr="007E3204">
        <w:rPr>
          <w:rFonts w:asciiTheme="majorBidi" w:hAnsiTheme="majorBidi" w:cstheme="majorBidi"/>
          <w:b/>
          <w:bCs/>
          <w:sz w:val="24"/>
          <w:szCs w:val="24"/>
          <w:lang w:val="en-US"/>
        </w:rPr>
        <w:t xml:space="preserve"> </w:t>
      </w:r>
      <w:proofErr w:type="spellStart"/>
      <w:r w:rsidRPr="007E3204">
        <w:rPr>
          <w:rFonts w:asciiTheme="majorBidi" w:hAnsiTheme="majorBidi" w:cstheme="majorBidi"/>
          <w:b/>
          <w:bCs/>
          <w:sz w:val="24"/>
          <w:szCs w:val="24"/>
          <w:lang w:val="en-US"/>
        </w:rPr>
        <w:t>Organik</w:t>
      </w:r>
      <w:proofErr w:type="spellEnd"/>
      <w:r w:rsidRPr="007E3204">
        <w:rPr>
          <w:rFonts w:asciiTheme="majorBidi" w:hAnsiTheme="majorBidi" w:cstheme="majorBidi"/>
          <w:b/>
          <w:bCs/>
          <w:sz w:val="24"/>
          <w:szCs w:val="24"/>
          <w:lang w:val="en-US"/>
        </w:rPr>
        <w:t xml:space="preserve"> </w:t>
      </w:r>
      <w:proofErr w:type="spellStart"/>
      <w:r w:rsidRPr="007E3204">
        <w:rPr>
          <w:rFonts w:asciiTheme="majorBidi" w:hAnsiTheme="majorBidi" w:cstheme="majorBidi"/>
          <w:b/>
          <w:bCs/>
          <w:sz w:val="24"/>
          <w:szCs w:val="24"/>
          <w:lang w:val="en-US"/>
        </w:rPr>
        <w:t>Cair</w:t>
      </w:r>
      <w:proofErr w:type="spellEnd"/>
    </w:p>
    <w:p w:rsidR="00912557" w:rsidRPr="007E3204" w:rsidRDefault="00912557" w:rsidP="00912557">
      <w:pPr>
        <w:pStyle w:val="Paragraf"/>
        <w:spacing w:after="0" w:line="240" w:lineRule="auto"/>
        <w:ind w:firstLine="0"/>
        <w:rPr>
          <w:rFonts w:asciiTheme="majorBidi" w:hAnsiTheme="majorBidi" w:cstheme="majorBidi"/>
          <w:sz w:val="24"/>
          <w:szCs w:val="24"/>
        </w:rPr>
      </w:pPr>
      <w:r w:rsidRPr="007E3204">
        <w:rPr>
          <w:rFonts w:asciiTheme="majorBidi" w:hAnsiTheme="majorBidi" w:cstheme="majorBidi"/>
          <w:b/>
          <w:bCs/>
          <w:sz w:val="24"/>
          <w:szCs w:val="24"/>
          <w:lang w:val="en-US"/>
        </w:rPr>
        <w:tab/>
      </w:r>
      <w:proofErr w:type="spellStart"/>
      <w:r w:rsidRPr="007E3204">
        <w:rPr>
          <w:rFonts w:asciiTheme="majorBidi" w:hAnsiTheme="majorBidi" w:cstheme="majorBidi"/>
          <w:sz w:val="24"/>
          <w:szCs w:val="24"/>
          <w:lang w:val="en-US"/>
        </w:rPr>
        <w:t>Setelah</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tanaman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berumur</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tujuh</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hari</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dilakukan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pemberian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pupuk</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organik</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cair</w:t>
      </w:r>
      <w:proofErr w:type="spellEnd"/>
      <w:r w:rsidRPr="007E3204">
        <w:rPr>
          <w:rFonts w:asciiTheme="majorBidi" w:hAnsiTheme="majorBidi" w:cstheme="majorBidi"/>
          <w:sz w:val="24"/>
          <w:szCs w:val="24"/>
          <w:lang w:val="en-US"/>
        </w:rPr>
        <w:t xml:space="preserve"> (POC) </w:t>
      </w:r>
      <w:proofErr w:type="spellStart"/>
      <w:r w:rsidRPr="007E3204">
        <w:rPr>
          <w:rFonts w:asciiTheme="majorBidi" w:hAnsiTheme="majorBidi" w:cstheme="majorBidi"/>
          <w:sz w:val="24"/>
          <w:szCs w:val="24"/>
          <w:lang w:val="en-US"/>
        </w:rPr>
        <w:t>sesuai</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dengan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perlakuan</w:t>
      </w:r>
      <w:proofErr w:type="spellEnd"/>
      <w:r w:rsidRPr="007E3204">
        <w:rPr>
          <w:rFonts w:asciiTheme="majorBidi" w:hAnsiTheme="majorBidi" w:cstheme="majorBidi"/>
          <w:sz w:val="24"/>
          <w:szCs w:val="24"/>
          <w:lang w:val="en-US"/>
        </w:rPr>
        <w:t xml:space="preserve"> yang </w:t>
      </w:r>
      <w:proofErr w:type="spellStart"/>
      <w:r w:rsidRPr="007E3204">
        <w:rPr>
          <w:rFonts w:asciiTheme="majorBidi" w:hAnsiTheme="majorBidi" w:cstheme="majorBidi"/>
          <w:sz w:val="24"/>
          <w:szCs w:val="24"/>
          <w:lang w:val="en-US"/>
        </w:rPr>
        <w:t>telah</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ditentukan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yaitu</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dosis</w:t>
      </w:r>
      <w:proofErr w:type="spellEnd"/>
      <w:r w:rsidRPr="007E3204">
        <w:rPr>
          <w:rFonts w:asciiTheme="majorBidi" w:hAnsiTheme="majorBidi" w:cstheme="majorBidi"/>
          <w:sz w:val="24"/>
          <w:szCs w:val="24"/>
          <w:lang w:val="en-US"/>
        </w:rPr>
        <w:t xml:space="preserve"> 0 ml/l (</w:t>
      </w:r>
      <w:proofErr w:type="spellStart"/>
      <w:r w:rsidRPr="007E3204">
        <w:rPr>
          <w:rFonts w:asciiTheme="majorBidi" w:hAnsiTheme="majorBidi" w:cstheme="majorBidi"/>
          <w:sz w:val="24"/>
          <w:szCs w:val="24"/>
          <w:lang w:val="en-US"/>
        </w:rPr>
        <w:t>kontrol</w:t>
      </w:r>
      <w:proofErr w:type="spellEnd"/>
      <w:r w:rsidRPr="007E3204">
        <w:rPr>
          <w:rFonts w:asciiTheme="majorBidi" w:hAnsiTheme="majorBidi" w:cstheme="majorBidi"/>
          <w:sz w:val="24"/>
          <w:szCs w:val="24"/>
          <w:lang w:val="en-US"/>
        </w:rPr>
        <w:t>), 10 ml/l</w:t>
      </w:r>
      <w:r w:rsidR="005539BA" w:rsidRPr="007E3204">
        <w:rPr>
          <w:rFonts w:asciiTheme="majorBidi" w:hAnsiTheme="majorBidi" w:cstheme="majorBidi"/>
          <w:sz w:val="24"/>
          <w:szCs w:val="24"/>
          <w:lang w:val="en-US"/>
        </w:rPr>
        <w:t>, 15 ml/l</w:t>
      </w:r>
      <w:r w:rsidRPr="007E3204">
        <w:rPr>
          <w:rFonts w:asciiTheme="majorBidi" w:hAnsiTheme="majorBidi" w:cstheme="majorBidi"/>
          <w:sz w:val="24"/>
          <w:szCs w:val="24"/>
          <w:lang w:val="en-US"/>
        </w:rPr>
        <w:t xml:space="preserve"> dan 20 ml/l air. </w:t>
      </w:r>
      <w:proofErr w:type="spellStart"/>
      <w:r w:rsidRPr="007E3204">
        <w:rPr>
          <w:rFonts w:asciiTheme="majorBidi" w:hAnsiTheme="majorBidi" w:cstheme="majorBidi"/>
          <w:sz w:val="24"/>
          <w:szCs w:val="24"/>
          <w:lang w:val="en-US"/>
        </w:rPr>
        <w:t>Pemberian</w:t>
      </w:r>
      <w:proofErr w:type="spellEnd"/>
      <w:r w:rsidRPr="007E3204">
        <w:rPr>
          <w:rFonts w:asciiTheme="majorBidi" w:hAnsiTheme="majorBidi" w:cstheme="majorBidi"/>
          <w:sz w:val="24"/>
          <w:szCs w:val="24"/>
          <w:lang w:val="en-US"/>
        </w:rPr>
        <w:t xml:space="preserve"> POC </w:t>
      </w:r>
      <w:proofErr w:type="spellStart"/>
      <w:r w:rsidRPr="007E3204">
        <w:rPr>
          <w:rFonts w:asciiTheme="majorBidi" w:hAnsiTheme="majorBidi" w:cstheme="majorBidi"/>
          <w:sz w:val="24"/>
          <w:szCs w:val="24"/>
          <w:lang w:val="en-US"/>
        </w:rPr>
        <w:t>dilakukan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secara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berkala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setiap</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tujuh</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hari</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sekali</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hingga</w:t>
      </w:r>
      <w:proofErr w:type="spellEnd"/>
      <w:r w:rsidRPr="007E3204">
        <w:rPr>
          <w:rFonts w:asciiTheme="majorBidi" w:hAnsiTheme="majorBidi" w:cstheme="majorBidi"/>
          <w:sz w:val="24"/>
          <w:szCs w:val="24"/>
          <w:lang w:val="en-US"/>
        </w:rPr>
        <w:t xml:space="preserve"> masa </w:t>
      </w:r>
      <w:proofErr w:type="spellStart"/>
      <w:r w:rsidRPr="007E3204">
        <w:rPr>
          <w:rFonts w:asciiTheme="majorBidi" w:hAnsiTheme="majorBidi" w:cstheme="majorBidi"/>
          <w:sz w:val="24"/>
          <w:szCs w:val="24"/>
          <w:lang w:val="en-US"/>
        </w:rPr>
        <w:t>panen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dengan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metode</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aplikasi</w:t>
      </w:r>
      <w:proofErr w:type="spellEnd"/>
      <w:r w:rsidRPr="007E3204">
        <w:rPr>
          <w:rFonts w:asciiTheme="majorBidi" w:hAnsiTheme="majorBidi" w:cstheme="majorBidi"/>
          <w:sz w:val="24"/>
          <w:szCs w:val="24"/>
          <w:lang w:val="en-US"/>
        </w:rPr>
        <w:t xml:space="preserve"> foliar (</w:t>
      </w:r>
      <w:proofErr w:type="spellStart"/>
      <w:r w:rsidRPr="007E3204">
        <w:rPr>
          <w:rFonts w:asciiTheme="majorBidi" w:hAnsiTheme="majorBidi" w:cstheme="majorBidi"/>
          <w:sz w:val="24"/>
          <w:szCs w:val="24"/>
          <w:lang w:val="en-US"/>
        </w:rPr>
        <w:t>penyemprotan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ke</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daun</w:t>
      </w:r>
      <w:proofErr w:type="spellEnd"/>
      <w:r w:rsidRPr="007E3204">
        <w:rPr>
          <w:rFonts w:asciiTheme="majorBidi" w:hAnsiTheme="majorBidi" w:cstheme="majorBidi"/>
          <w:sz w:val="24"/>
          <w:szCs w:val="24"/>
          <w:lang w:val="en-US"/>
        </w:rPr>
        <w:t xml:space="preserve">) dan </w:t>
      </w:r>
      <w:proofErr w:type="spellStart"/>
      <w:r w:rsidRPr="007E3204">
        <w:rPr>
          <w:rFonts w:asciiTheme="majorBidi" w:hAnsiTheme="majorBidi" w:cstheme="majorBidi"/>
          <w:sz w:val="24"/>
          <w:szCs w:val="24"/>
          <w:lang w:val="en-US"/>
        </w:rPr>
        <w:t>siraman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ke</w:t>
      </w:r>
      <w:proofErr w:type="spellEnd"/>
      <w:r w:rsidRPr="007E3204">
        <w:rPr>
          <w:rFonts w:asciiTheme="majorBidi" w:hAnsiTheme="majorBidi" w:cstheme="majorBidi"/>
          <w:sz w:val="24"/>
          <w:szCs w:val="24"/>
          <w:lang w:val="en-US"/>
        </w:rPr>
        <w:t xml:space="preserve"> media </w:t>
      </w:r>
      <w:proofErr w:type="spellStart"/>
      <w:r w:rsidRPr="007E3204">
        <w:rPr>
          <w:rFonts w:asciiTheme="majorBidi" w:hAnsiTheme="majorBidi" w:cstheme="majorBidi"/>
          <w:sz w:val="24"/>
          <w:szCs w:val="24"/>
          <w:lang w:val="en-US"/>
        </w:rPr>
        <w:t>tanam</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Perawatan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tanaman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dilakukan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secara</w:t>
      </w:r>
      <w:proofErr w:type="spellEnd"/>
      <w:r w:rsidRPr="007E3204">
        <w:rPr>
          <w:rFonts w:asciiTheme="majorBidi" w:hAnsiTheme="majorBidi" w:cstheme="majorBidi"/>
          <w:sz w:val="24"/>
          <w:szCs w:val="24"/>
          <w:lang w:val="en-US"/>
        </w:rPr>
        <w:t xml:space="preserve"> rutin, </w:t>
      </w:r>
      <w:proofErr w:type="spellStart"/>
      <w:r w:rsidRPr="007E3204">
        <w:rPr>
          <w:rFonts w:asciiTheme="majorBidi" w:hAnsiTheme="majorBidi" w:cstheme="majorBidi"/>
          <w:sz w:val="24"/>
          <w:szCs w:val="24"/>
          <w:lang w:val="en-US"/>
        </w:rPr>
        <w:t>termasuk</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penyiraman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setiap</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hari</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sesuai</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kebutuhan</w:t>
      </w:r>
      <w:proofErr w:type="spellEnd"/>
      <w:r w:rsidRPr="007E3204">
        <w:rPr>
          <w:rFonts w:asciiTheme="majorBidi" w:hAnsiTheme="majorBidi" w:cstheme="majorBidi"/>
          <w:sz w:val="24"/>
          <w:szCs w:val="24"/>
          <w:lang w:val="en-US"/>
        </w:rPr>
        <w:t xml:space="preserve"> dan </w:t>
      </w:r>
      <w:proofErr w:type="spellStart"/>
      <w:r w:rsidRPr="007E3204">
        <w:rPr>
          <w:rFonts w:asciiTheme="majorBidi" w:hAnsiTheme="majorBidi" w:cstheme="majorBidi"/>
          <w:sz w:val="24"/>
          <w:szCs w:val="24"/>
          <w:lang w:val="en-US"/>
        </w:rPr>
        <w:t>pembersihan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gulma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secara</w:t>
      </w:r>
      <w:proofErr w:type="spellEnd"/>
      <w:r w:rsidRPr="007E3204">
        <w:rPr>
          <w:rFonts w:asciiTheme="majorBidi" w:hAnsiTheme="majorBidi" w:cstheme="majorBidi"/>
          <w:sz w:val="24"/>
          <w:szCs w:val="24"/>
          <w:lang w:val="en-US"/>
        </w:rPr>
        <w:t xml:space="preserve"> manual, </w:t>
      </w:r>
      <w:proofErr w:type="spellStart"/>
      <w:r w:rsidRPr="007E3204">
        <w:rPr>
          <w:rFonts w:asciiTheme="majorBidi" w:hAnsiTheme="majorBidi" w:cstheme="majorBidi"/>
          <w:sz w:val="24"/>
          <w:szCs w:val="24"/>
          <w:lang w:val="en-US"/>
        </w:rPr>
        <w:t>tanpa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menggunakan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pestisida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atau</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pupuk</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tambahan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lainnya</w:t>
      </w:r>
      <w:proofErr w:type="spellEnd"/>
      <w:r w:rsidRPr="007E3204">
        <w:rPr>
          <w:rFonts w:asciiTheme="majorBidi" w:hAnsiTheme="majorBidi" w:cstheme="majorBidi"/>
          <w:sz w:val="24"/>
          <w:szCs w:val="24"/>
          <w:lang w:val="en-US"/>
        </w:rPr>
        <w:t>.</w:t>
      </w:r>
    </w:p>
    <w:p w:rsidR="009F7254" w:rsidRPr="007E3204" w:rsidRDefault="00912557" w:rsidP="00912557">
      <w:pPr>
        <w:pStyle w:val="Paragraf"/>
        <w:spacing w:after="0" w:line="240" w:lineRule="auto"/>
        <w:ind w:firstLine="0"/>
        <w:rPr>
          <w:rFonts w:asciiTheme="majorBidi" w:hAnsiTheme="majorBidi" w:cstheme="majorBidi"/>
          <w:b/>
          <w:bCs/>
          <w:sz w:val="24"/>
          <w:szCs w:val="24"/>
        </w:rPr>
      </w:pPr>
      <w:r w:rsidRPr="007E3204">
        <w:rPr>
          <w:rFonts w:asciiTheme="majorBidi" w:hAnsiTheme="majorBidi" w:cstheme="majorBidi"/>
          <w:b/>
          <w:bCs/>
          <w:sz w:val="24"/>
          <w:szCs w:val="24"/>
        </w:rPr>
        <w:t xml:space="preserve">Parameter Pengamatan </w:t>
      </w:r>
    </w:p>
    <w:p w:rsidR="00912557" w:rsidRPr="007E3204" w:rsidRDefault="00912557" w:rsidP="004830E4">
      <w:pPr>
        <w:pStyle w:val="Paragraf"/>
        <w:spacing w:after="0" w:line="240" w:lineRule="auto"/>
        <w:ind w:firstLine="0"/>
        <w:rPr>
          <w:rFonts w:asciiTheme="majorBidi" w:hAnsiTheme="majorBidi" w:cstheme="majorBidi"/>
          <w:sz w:val="24"/>
          <w:szCs w:val="24"/>
          <w:lang w:val="en-US"/>
        </w:rPr>
      </w:pPr>
      <w:r w:rsidRPr="007E3204">
        <w:rPr>
          <w:rFonts w:asciiTheme="majorBidi" w:hAnsiTheme="majorBidi" w:cstheme="majorBidi"/>
          <w:b/>
          <w:bCs/>
          <w:sz w:val="24"/>
          <w:szCs w:val="24"/>
        </w:rPr>
        <w:tab/>
      </w:r>
      <w:proofErr w:type="spellStart"/>
      <w:r w:rsidRPr="007E3204">
        <w:rPr>
          <w:rFonts w:asciiTheme="majorBidi" w:hAnsiTheme="majorBidi" w:cstheme="majorBidi"/>
          <w:sz w:val="24"/>
          <w:szCs w:val="24"/>
          <w:lang w:val="en-US"/>
        </w:rPr>
        <w:t>Pengamatan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dilakukan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secara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berkala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setiap</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minggu</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untuk</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mengukur</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beberapa</w:t>
      </w:r>
      <w:proofErr w:type="spellEnd"/>
      <w:r w:rsidRPr="007E3204">
        <w:rPr>
          <w:rFonts w:asciiTheme="majorBidi" w:hAnsiTheme="majorBidi" w:cstheme="majorBidi"/>
          <w:sz w:val="24"/>
          <w:szCs w:val="24"/>
          <w:lang w:val="en-US"/>
        </w:rPr>
        <w:t xml:space="preserve"> parameter </w:t>
      </w:r>
      <w:proofErr w:type="spellStart"/>
      <w:r w:rsidRPr="007E3204">
        <w:rPr>
          <w:rFonts w:asciiTheme="majorBidi" w:hAnsiTheme="majorBidi" w:cstheme="majorBidi"/>
          <w:sz w:val="24"/>
          <w:szCs w:val="24"/>
          <w:lang w:val="en-US"/>
        </w:rPr>
        <w:t>pertumbuhan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antara</w:t>
      </w:r>
      <w:proofErr w:type="spellEnd"/>
      <w:r w:rsidRPr="007E3204">
        <w:rPr>
          <w:rFonts w:asciiTheme="majorBidi" w:hAnsiTheme="majorBidi" w:cstheme="majorBidi"/>
          <w:sz w:val="24"/>
          <w:szCs w:val="24"/>
          <w:lang w:val="en-US"/>
        </w:rPr>
        <w:t xml:space="preserve"> lain </w:t>
      </w:r>
      <w:proofErr w:type="spellStart"/>
      <w:r w:rsidRPr="007E3204">
        <w:rPr>
          <w:rFonts w:asciiTheme="majorBidi" w:hAnsiTheme="majorBidi" w:cstheme="majorBidi"/>
          <w:sz w:val="24"/>
          <w:szCs w:val="24"/>
          <w:lang w:val="en-US"/>
        </w:rPr>
        <w:t>tinggi</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tanaman</w:t>
      </w:r>
      <w:proofErr w:type="spellEnd"/>
      <w:r w:rsidR="000B4F4B">
        <w:rPr>
          <w:rFonts w:asciiTheme="majorBidi" w:hAnsiTheme="majorBidi" w:cstheme="majorBidi"/>
          <w:sz w:val="24"/>
          <w:szCs w:val="24"/>
          <w:lang w:val="en-US"/>
        </w:rPr>
        <w:t xml:space="preserve"> dan </w:t>
      </w:r>
      <w:proofErr w:type="spellStart"/>
      <w:r w:rsidR="000B4F4B">
        <w:rPr>
          <w:rFonts w:asciiTheme="majorBidi" w:hAnsiTheme="majorBidi" w:cstheme="majorBidi"/>
          <w:sz w:val="24"/>
          <w:szCs w:val="24"/>
          <w:lang w:val="en-US"/>
        </w:rPr>
        <w:t>luas</w:t>
      </w:r>
      <w:proofErr w:type="spellEnd"/>
      <w:r w:rsidR="000B4F4B">
        <w:rPr>
          <w:rFonts w:asciiTheme="majorBidi" w:hAnsiTheme="majorBidi" w:cstheme="majorBidi"/>
          <w:sz w:val="24"/>
          <w:szCs w:val="24"/>
          <w:lang w:val="en-US"/>
        </w:rPr>
        <w:t xml:space="preserve"> </w:t>
      </w:r>
      <w:proofErr w:type="spellStart"/>
      <w:r w:rsidR="000B4F4B">
        <w:rPr>
          <w:rFonts w:asciiTheme="majorBidi" w:hAnsiTheme="majorBidi" w:cstheme="majorBidi"/>
          <w:sz w:val="24"/>
          <w:szCs w:val="24"/>
          <w:lang w:val="en-US"/>
        </w:rPr>
        <w:t>daun</w:t>
      </w:r>
      <w:proofErr w:type="spellEnd"/>
      <w:r w:rsidRPr="007E3204">
        <w:rPr>
          <w:rFonts w:asciiTheme="majorBidi" w:hAnsiTheme="majorBidi" w:cstheme="majorBidi"/>
          <w:sz w:val="24"/>
          <w:szCs w:val="24"/>
          <w:lang w:val="en-US"/>
        </w:rPr>
        <w:t xml:space="preserve">. Pada </w:t>
      </w:r>
      <w:proofErr w:type="spellStart"/>
      <w:r w:rsidRPr="007E3204">
        <w:rPr>
          <w:rFonts w:asciiTheme="majorBidi" w:hAnsiTheme="majorBidi" w:cstheme="majorBidi"/>
          <w:sz w:val="24"/>
          <w:szCs w:val="24"/>
          <w:lang w:val="en-US"/>
        </w:rPr>
        <w:t>akhir</w:t>
      </w:r>
      <w:proofErr w:type="spellEnd"/>
      <w:r w:rsidRPr="007E3204">
        <w:rPr>
          <w:rFonts w:asciiTheme="majorBidi" w:hAnsiTheme="majorBidi" w:cstheme="majorBidi"/>
          <w:sz w:val="24"/>
          <w:szCs w:val="24"/>
          <w:lang w:val="en-US"/>
        </w:rPr>
        <w:t xml:space="preserve"> masa </w:t>
      </w:r>
      <w:proofErr w:type="spellStart"/>
      <w:r w:rsidRPr="007E3204">
        <w:rPr>
          <w:rFonts w:asciiTheme="majorBidi" w:hAnsiTheme="majorBidi" w:cstheme="majorBidi"/>
          <w:sz w:val="24"/>
          <w:szCs w:val="24"/>
          <w:lang w:val="en-US"/>
        </w:rPr>
        <w:t>pertumbuhan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dilakukan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pengamatan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terhadap</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hasil</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berupa</w:t>
      </w:r>
      <w:proofErr w:type="spellEnd"/>
      <w:r w:rsidRPr="007E3204">
        <w:rPr>
          <w:rFonts w:asciiTheme="majorBidi" w:hAnsiTheme="majorBidi" w:cstheme="majorBidi"/>
          <w:sz w:val="24"/>
          <w:szCs w:val="24"/>
          <w:lang w:val="en-US"/>
        </w:rPr>
        <w:t xml:space="preserve"> </w:t>
      </w:r>
      <w:proofErr w:type="spellStart"/>
      <w:r w:rsidR="006A0B63">
        <w:rPr>
          <w:rFonts w:asciiTheme="majorBidi" w:hAnsiTheme="majorBidi" w:cstheme="majorBidi"/>
          <w:sz w:val="24"/>
          <w:szCs w:val="24"/>
          <w:lang w:val="en-US"/>
        </w:rPr>
        <w:t>jumlah</w:t>
      </w:r>
      <w:proofErr w:type="spellEnd"/>
      <w:r w:rsidR="006A0B63">
        <w:rPr>
          <w:rFonts w:asciiTheme="majorBidi" w:hAnsiTheme="majorBidi" w:cstheme="majorBidi"/>
          <w:sz w:val="24"/>
          <w:szCs w:val="24"/>
          <w:lang w:val="en-US"/>
        </w:rPr>
        <w:t xml:space="preserve"> </w:t>
      </w:r>
      <w:proofErr w:type="spellStart"/>
      <w:r w:rsidR="006A0B63">
        <w:rPr>
          <w:rFonts w:asciiTheme="majorBidi" w:hAnsiTheme="majorBidi" w:cstheme="majorBidi"/>
          <w:sz w:val="24"/>
          <w:szCs w:val="24"/>
          <w:lang w:val="en-US"/>
        </w:rPr>
        <w:t>polong</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tanaman</w:t>
      </w:r>
      <w:proofErr w:type="spellEnd"/>
      <w:r w:rsidRPr="007E3204">
        <w:rPr>
          <w:rFonts w:asciiTheme="majorBidi" w:hAnsiTheme="majorBidi" w:cstheme="majorBidi"/>
          <w:sz w:val="24"/>
          <w:szCs w:val="24"/>
          <w:lang w:val="en-US"/>
        </w:rPr>
        <w:t>.</w:t>
      </w:r>
    </w:p>
    <w:p w:rsidR="00912557" w:rsidRPr="007E3204" w:rsidRDefault="004830E4" w:rsidP="004830E4">
      <w:pPr>
        <w:pStyle w:val="Paragraf"/>
        <w:spacing w:after="0" w:line="240" w:lineRule="auto"/>
        <w:ind w:firstLine="0"/>
        <w:rPr>
          <w:rFonts w:asciiTheme="majorBidi" w:hAnsiTheme="majorBidi" w:cstheme="majorBidi"/>
          <w:b/>
          <w:bCs/>
          <w:sz w:val="24"/>
          <w:szCs w:val="24"/>
        </w:rPr>
      </w:pPr>
      <w:r w:rsidRPr="007E3204">
        <w:rPr>
          <w:rFonts w:asciiTheme="majorBidi" w:hAnsiTheme="majorBidi" w:cstheme="majorBidi"/>
          <w:b/>
          <w:bCs/>
          <w:sz w:val="24"/>
          <w:szCs w:val="24"/>
        </w:rPr>
        <w:t>Analisis Data</w:t>
      </w:r>
    </w:p>
    <w:p w:rsidR="004830E4" w:rsidRPr="007E3204" w:rsidRDefault="004830E4" w:rsidP="004830E4">
      <w:pPr>
        <w:pStyle w:val="Paragraf"/>
        <w:spacing w:after="120" w:line="240" w:lineRule="auto"/>
        <w:ind w:firstLine="0"/>
        <w:rPr>
          <w:rFonts w:asciiTheme="majorBidi" w:hAnsiTheme="majorBidi" w:cstheme="majorBidi"/>
          <w:sz w:val="24"/>
          <w:szCs w:val="24"/>
        </w:rPr>
      </w:pPr>
      <w:r w:rsidRPr="007E3204">
        <w:rPr>
          <w:rFonts w:asciiTheme="majorBidi" w:hAnsiTheme="majorBidi" w:cstheme="majorBidi"/>
          <w:sz w:val="24"/>
          <w:szCs w:val="24"/>
        </w:rPr>
        <w:tab/>
      </w:r>
      <w:r w:rsidRPr="007E3204">
        <w:rPr>
          <w:rFonts w:asciiTheme="majorBidi" w:hAnsiTheme="majorBidi" w:cstheme="majorBidi"/>
          <w:sz w:val="24"/>
          <w:szCs w:val="24"/>
          <w:lang w:val="en-US"/>
        </w:rPr>
        <w:t xml:space="preserve">Data </w:t>
      </w:r>
      <w:proofErr w:type="spellStart"/>
      <w:r w:rsidRPr="007E3204">
        <w:rPr>
          <w:rFonts w:asciiTheme="majorBidi" w:hAnsiTheme="majorBidi" w:cstheme="majorBidi"/>
          <w:sz w:val="24"/>
          <w:szCs w:val="24"/>
          <w:lang w:val="en-US"/>
        </w:rPr>
        <w:t>hasil</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pengamatan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kemudian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dianalisis</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menggunakan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analisis</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sidik</w:t>
      </w:r>
      <w:proofErr w:type="spellEnd"/>
      <w:r w:rsidRPr="007E3204">
        <w:rPr>
          <w:rFonts w:asciiTheme="majorBidi" w:hAnsiTheme="majorBidi" w:cstheme="majorBidi"/>
          <w:sz w:val="24"/>
          <w:szCs w:val="24"/>
          <w:lang w:val="en-US"/>
        </w:rPr>
        <w:t xml:space="preserve"> ragam (ANOVA) </w:t>
      </w:r>
      <w:proofErr w:type="spellStart"/>
      <w:r w:rsidRPr="007E3204">
        <w:rPr>
          <w:rFonts w:asciiTheme="majorBidi" w:hAnsiTheme="majorBidi" w:cstheme="majorBidi"/>
          <w:sz w:val="24"/>
          <w:szCs w:val="24"/>
          <w:lang w:val="en-US"/>
        </w:rPr>
        <w:t>untuk</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mengetahui</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pengaruh</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perlakuan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terhadap</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pertumbuhan</w:t>
      </w:r>
      <w:proofErr w:type="spellEnd"/>
      <w:r w:rsidRPr="007E3204">
        <w:rPr>
          <w:rFonts w:asciiTheme="majorBidi" w:hAnsiTheme="majorBidi" w:cstheme="majorBidi"/>
          <w:sz w:val="24"/>
          <w:szCs w:val="24"/>
          <w:lang w:val="en-US"/>
        </w:rPr>
        <w:t xml:space="preserve"> dan </w:t>
      </w:r>
      <w:proofErr w:type="spellStart"/>
      <w:r w:rsidRPr="007E3204">
        <w:rPr>
          <w:rFonts w:asciiTheme="majorBidi" w:hAnsiTheme="majorBidi" w:cstheme="majorBidi"/>
          <w:sz w:val="24"/>
          <w:szCs w:val="24"/>
          <w:lang w:val="en-US"/>
        </w:rPr>
        <w:t>hasil</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tanaman</w:t>
      </w:r>
      <w:proofErr w:type="spellEnd"/>
      <w:r w:rsidRPr="007E3204">
        <w:rPr>
          <w:rFonts w:asciiTheme="majorBidi" w:hAnsiTheme="majorBidi" w:cstheme="majorBidi"/>
          <w:sz w:val="24"/>
          <w:szCs w:val="24"/>
          <w:lang w:val="en-US"/>
        </w:rPr>
        <w:t xml:space="preserve">. </w:t>
      </w:r>
      <w:r w:rsidRPr="007E3204">
        <w:rPr>
          <w:rFonts w:asciiTheme="majorBidi" w:hAnsiTheme="majorBidi" w:cstheme="majorBidi"/>
          <w:sz w:val="24"/>
          <w:szCs w:val="24"/>
          <w:lang w:val="en-US"/>
        </w:rPr>
        <w:lastRenderedPageBreak/>
        <w:t xml:space="preserve">Bila </w:t>
      </w:r>
      <w:proofErr w:type="spellStart"/>
      <w:r w:rsidRPr="007E3204">
        <w:rPr>
          <w:rFonts w:asciiTheme="majorBidi" w:hAnsiTheme="majorBidi" w:cstheme="majorBidi"/>
          <w:sz w:val="24"/>
          <w:szCs w:val="24"/>
          <w:lang w:val="en-US"/>
        </w:rPr>
        <w:t>terdapat</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perbedaan</w:t>
      </w:r>
      <w:proofErr w:type="spellEnd"/>
      <w:r w:rsidRPr="007E3204">
        <w:rPr>
          <w:rFonts w:asciiTheme="majorBidi" w:hAnsiTheme="majorBidi" w:cstheme="majorBidi"/>
          <w:sz w:val="24"/>
          <w:szCs w:val="24"/>
          <w:lang w:val="en-US"/>
        </w:rPr>
        <w:t xml:space="preserve"> yang </w:t>
      </w:r>
      <w:proofErr w:type="spellStart"/>
      <w:r w:rsidRPr="007E3204">
        <w:rPr>
          <w:rFonts w:asciiTheme="majorBidi" w:hAnsiTheme="majorBidi" w:cstheme="majorBidi"/>
          <w:sz w:val="24"/>
          <w:szCs w:val="24"/>
          <w:lang w:val="en-US"/>
        </w:rPr>
        <w:t>signifikan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analisis</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dilanjutkan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dengan</w:t>
      </w:r>
      <w:proofErr w:type="spellEnd"/>
      <w:r w:rsidRPr="007E3204">
        <w:rPr>
          <w:rFonts w:asciiTheme="majorBidi" w:hAnsiTheme="majorBidi" w:cstheme="majorBidi"/>
          <w:sz w:val="24"/>
          <w:szCs w:val="24"/>
          <w:lang w:val="en-US"/>
        </w:rPr>
        <w:t xml:space="preserve"> uji Beda </w:t>
      </w:r>
      <w:proofErr w:type="spellStart"/>
      <w:r w:rsidRPr="007E3204">
        <w:rPr>
          <w:rFonts w:asciiTheme="majorBidi" w:hAnsiTheme="majorBidi" w:cstheme="majorBidi"/>
          <w:sz w:val="24"/>
          <w:szCs w:val="24"/>
          <w:lang w:val="en-US"/>
        </w:rPr>
        <w:t>Nyata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Terkecil</w:t>
      </w:r>
      <w:proofErr w:type="spellEnd"/>
      <w:r w:rsidRPr="007E3204">
        <w:rPr>
          <w:rFonts w:asciiTheme="majorBidi" w:hAnsiTheme="majorBidi" w:cstheme="majorBidi"/>
          <w:sz w:val="24"/>
          <w:szCs w:val="24"/>
          <w:lang w:val="en-US"/>
        </w:rPr>
        <w:t xml:space="preserve"> (BNT) pada </w:t>
      </w:r>
      <w:proofErr w:type="spellStart"/>
      <w:r w:rsidRPr="007E3204">
        <w:rPr>
          <w:rFonts w:asciiTheme="majorBidi" w:hAnsiTheme="majorBidi" w:cstheme="majorBidi"/>
          <w:sz w:val="24"/>
          <w:szCs w:val="24"/>
          <w:lang w:val="en-US"/>
        </w:rPr>
        <w:t>taraf</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signifikansi</w:t>
      </w:r>
      <w:proofErr w:type="spellEnd"/>
      <w:r w:rsidRPr="007E3204">
        <w:rPr>
          <w:rFonts w:asciiTheme="majorBidi" w:hAnsiTheme="majorBidi" w:cstheme="majorBidi"/>
          <w:sz w:val="24"/>
          <w:szCs w:val="24"/>
          <w:lang w:val="en-US"/>
        </w:rPr>
        <w:t xml:space="preserve"> 5% </w:t>
      </w:r>
      <w:proofErr w:type="spellStart"/>
      <w:r w:rsidRPr="007E3204">
        <w:rPr>
          <w:rFonts w:asciiTheme="majorBidi" w:hAnsiTheme="majorBidi" w:cstheme="majorBidi"/>
          <w:sz w:val="24"/>
          <w:szCs w:val="24"/>
          <w:lang w:val="en-US"/>
        </w:rPr>
        <w:t>untuk</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mengetahui</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perbedaan</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nyata</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antar</w:t>
      </w:r>
      <w:proofErr w:type="spellEnd"/>
      <w:r w:rsidRPr="007E3204">
        <w:rPr>
          <w:rFonts w:asciiTheme="majorBidi" w:hAnsiTheme="majorBidi" w:cstheme="majorBidi"/>
          <w:sz w:val="24"/>
          <w:szCs w:val="24"/>
          <w:lang w:val="en-US"/>
        </w:rPr>
        <w:t xml:space="preserve"> </w:t>
      </w:r>
      <w:proofErr w:type="spellStart"/>
      <w:r w:rsidRPr="007E3204">
        <w:rPr>
          <w:rFonts w:asciiTheme="majorBidi" w:hAnsiTheme="majorBidi" w:cstheme="majorBidi"/>
          <w:sz w:val="24"/>
          <w:szCs w:val="24"/>
          <w:lang w:val="en-US"/>
        </w:rPr>
        <w:t>perlakuan</w:t>
      </w:r>
      <w:proofErr w:type="spellEnd"/>
      <w:r w:rsidRPr="007E3204">
        <w:rPr>
          <w:rFonts w:asciiTheme="majorBidi" w:hAnsiTheme="majorBidi" w:cstheme="majorBidi"/>
          <w:sz w:val="24"/>
          <w:szCs w:val="24"/>
          <w:lang w:val="en-US"/>
        </w:rPr>
        <w:t>.</w:t>
      </w:r>
    </w:p>
    <w:p w:rsidR="005C0822" w:rsidRPr="0012339E" w:rsidRDefault="005C0822" w:rsidP="0012339E">
      <w:pPr>
        <w:bidi w:val="0"/>
        <w:spacing w:after="0" w:line="240" w:lineRule="auto"/>
        <w:ind w:left="450"/>
        <w:jc w:val="both"/>
        <w:rPr>
          <w:rFonts w:asciiTheme="majorBidi" w:hAnsiTheme="majorBidi" w:cstheme="majorBidi"/>
          <w:sz w:val="24"/>
          <w:szCs w:val="24"/>
          <w:lang w:val="id-ID"/>
        </w:rPr>
      </w:pPr>
    </w:p>
    <w:p w:rsidR="003757B0" w:rsidRDefault="003757B0" w:rsidP="004830E4">
      <w:pPr>
        <w:pStyle w:val="ListParagraph"/>
        <w:numPr>
          <w:ilvl w:val="0"/>
          <w:numId w:val="9"/>
        </w:numPr>
        <w:bidi w:val="0"/>
        <w:spacing w:line="240" w:lineRule="auto"/>
        <w:ind w:left="450" w:hanging="450"/>
        <w:jc w:val="both"/>
        <w:rPr>
          <w:rFonts w:asciiTheme="majorBidi" w:hAnsiTheme="majorBidi" w:cstheme="majorBidi"/>
          <w:b/>
          <w:bCs/>
          <w:sz w:val="24"/>
          <w:szCs w:val="24"/>
        </w:rPr>
      </w:pPr>
      <w:r w:rsidRPr="003757B0">
        <w:rPr>
          <w:rFonts w:asciiTheme="majorBidi" w:hAnsiTheme="majorBidi" w:cstheme="majorBidi"/>
          <w:b/>
          <w:bCs/>
          <w:sz w:val="24"/>
          <w:szCs w:val="24"/>
        </w:rPr>
        <w:t xml:space="preserve">Hasil dan </w:t>
      </w:r>
      <w:proofErr w:type="spellStart"/>
      <w:r w:rsidRPr="003757B0">
        <w:rPr>
          <w:rFonts w:asciiTheme="majorBidi" w:hAnsiTheme="majorBidi" w:cstheme="majorBidi"/>
          <w:b/>
          <w:bCs/>
          <w:sz w:val="24"/>
          <w:szCs w:val="24"/>
        </w:rPr>
        <w:t>Pembahasan</w:t>
      </w:r>
      <w:proofErr w:type="spellEnd"/>
    </w:p>
    <w:p w:rsidR="004830E4" w:rsidRDefault="004830E4" w:rsidP="005C0822">
      <w:pPr>
        <w:pStyle w:val="NormalWeb"/>
        <w:spacing w:before="0" w:beforeAutospacing="0" w:after="0" w:afterAutospacing="0"/>
        <w:jc w:val="both"/>
        <w:rPr>
          <w:rStyle w:val="Strong"/>
        </w:rPr>
      </w:pPr>
      <w:r>
        <w:rPr>
          <w:rStyle w:val="Strong"/>
        </w:rPr>
        <w:t xml:space="preserve">Tinggi </w:t>
      </w:r>
      <w:proofErr w:type="spellStart"/>
      <w:r>
        <w:rPr>
          <w:rStyle w:val="Strong"/>
        </w:rPr>
        <w:t>Tanaman</w:t>
      </w:r>
      <w:proofErr w:type="spellEnd"/>
    </w:p>
    <w:p w:rsidR="004830E4" w:rsidRDefault="004830E4" w:rsidP="005C0822">
      <w:pPr>
        <w:pStyle w:val="NormalWeb"/>
        <w:spacing w:before="0" w:beforeAutospacing="0" w:after="0" w:afterAutospacing="0"/>
        <w:jc w:val="both"/>
        <w:rPr>
          <w:rFonts w:cs="Arial"/>
        </w:rPr>
      </w:pPr>
      <w:r>
        <w:rPr>
          <w:rStyle w:val="Strong"/>
          <w:b w:val="0"/>
          <w:bCs w:val="0"/>
        </w:rPr>
        <w:tab/>
      </w:r>
      <w:r w:rsidR="005539BA" w:rsidRPr="001F0D68">
        <w:rPr>
          <w:rFonts w:cs="Arial"/>
        </w:rPr>
        <w:t xml:space="preserve">Analisis ragam </w:t>
      </w:r>
      <w:proofErr w:type="spellStart"/>
      <w:r w:rsidR="005539BA" w:rsidRPr="001F0D68">
        <w:rPr>
          <w:rFonts w:cs="Arial"/>
        </w:rPr>
        <w:t>menunjukkan</w:t>
      </w:r>
      <w:proofErr w:type="spellEnd"/>
      <w:r w:rsidR="005539BA" w:rsidRPr="001F0D68">
        <w:rPr>
          <w:rFonts w:cs="Arial"/>
        </w:rPr>
        <w:t xml:space="preserve"> </w:t>
      </w:r>
      <w:proofErr w:type="spellStart"/>
      <w:r w:rsidR="005539BA" w:rsidRPr="001F0D68">
        <w:rPr>
          <w:rFonts w:cs="Arial"/>
        </w:rPr>
        <w:t>adanya</w:t>
      </w:r>
      <w:proofErr w:type="spellEnd"/>
      <w:r w:rsidR="005539BA" w:rsidRPr="001F0D68">
        <w:rPr>
          <w:rFonts w:cs="Arial"/>
        </w:rPr>
        <w:t xml:space="preserve"> </w:t>
      </w:r>
      <w:proofErr w:type="spellStart"/>
      <w:r w:rsidR="005539BA" w:rsidRPr="001F0D68">
        <w:rPr>
          <w:rFonts w:cs="Arial"/>
        </w:rPr>
        <w:t>interaksi</w:t>
      </w:r>
      <w:proofErr w:type="spellEnd"/>
      <w:r w:rsidR="005539BA" w:rsidRPr="001F0D68">
        <w:rPr>
          <w:rFonts w:cs="Arial"/>
        </w:rPr>
        <w:t xml:space="preserve"> </w:t>
      </w:r>
      <w:proofErr w:type="spellStart"/>
      <w:r w:rsidR="005539BA" w:rsidRPr="001F0D68">
        <w:rPr>
          <w:rFonts w:cs="Arial"/>
        </w:rPr>
        <w:t>antara</w:t>
      </w:r>
      <w:proofErr w:type="spellEnd"/>
      <w:r w:rsidR="005539BA" w:rsidRPr="001F0D68">
        <w:rPr>
          <w:rFonts w:cs="Arial"/>
        </w:rPr>
        <w:t xml:space="preserve"> </w:t>
      </w:r>
      <w:proofErr w:type="spellStart"/>
      <w:r w:rsidR="005539BA">
        <w:rPr>
          <w:rFonts w:cs="Arial"/>
        </w:rPr>
        <w:t>konsentrasi</w:t>
      </w:r>
      <w:proofErr w:type="spellEnd"/>
      <w:r w:rsidR="005539BA">
        <w:rPr>
          <w:rFonts w:cs="Arial"/>
        </w:rPr>
        <w:t xml:space="preserve"> </w:t>
      </w:r>
      <w:proofErr w:type="spellStart"/>
      <w:r w:rsidR="005539BA">
        <w:rPr>
          <w:rFonts w:cs="Arial"/>
        </w:rPr>
        <w:t>pupuk</w:t>
      </w:r>
      <w:proofErr w:type="spellEnd"/>
      <w:r w:rsidR="005539BA">
        <w:rPr>
          <w:rFonts w:cs="Arial"/>
        </w:rPr>
        <w:t xml:space="preserve"> organic </w:t>
      </w:r>
      <w:proofErr w:type="spellStart"/>
      <w:r w:rsidR="005539BA">
        <w:rPr>
          <w:rFonts w:cs="Arial"/>
        </w:rPr>
        <w:t>cair</w:t>
      </w:r>
      <w:proofErr w:type="spellEnd"/>
      <w:r w:rsidR="005539BA" w:rsidRPr="001F0D68">
        <w:rPr>
          <w:rFonts w:cs="Arial"/>
        </w:rPr>
        <w:t xml:space="preserve"> </w:t>
      </w:r>
      <w:proofErr w:type="spellStart"/>
      <w:r w:rsidR="005539BA" w:rsidRPr="001F0D68">
        <w:rPr>
          <w:rFonts w:cs="Arial"/>
        </w:rPr>
        <w:t>dengan</w:t>
      </w:r>
      <w:proofErr w:type="spellEnd"/>
      <w:r w:rsidR="005539BA" w:rsidRPr="001F0D68">
        <w:rPr>
          <w:rFonts w:cs="Arial"/>
        </w:rPr>
        <w:t xml:space="preserve"> </w:t>
      </w:r>
      <w:proofErr w:type="spellStart"/>
      <w:r w:rsidR="005539BA">
        <w:rPr>
          <w:rFonts w:cs="Arial"/>
        </w:rPr>
        <w:t>varietas</w:t>
      </w:r>
      <w:proofErr w:type="spellEnd"/>
      <w:r w:rsidR="005539BA">
        <w:rPr>
          <w:rFonts w:cs="Arial"/>
        </w:rPr>
        <w:t xml:space="preserve"> </w:t>
      </w:r>
      <w:proofErr w:type="spellStart"/>
      <w:r w:rsidR="005539BA">
        <w:rPr>
          <w:rFonts w:cs="Arial"/>
        </w:rPr>
        <w:t>tanaman</w:t>
      </w:r>
      <w:proofErr w:type="spellEnd"/>
      <w:r w:rsidR="005539BA" w:rsidRPr="001F0D68">
        <w:rPr>
          <w:rFonts w:cs="Arial"/>
        </w:rPr>
        <w:t xml:space="preserve"> </w:t>
      </w:r>
      <w:proofErr w:type="spellStart"/>
      <w:r w:rsidR="005539BA" w:rsidRPr="001F0D68">
        <w:rPr>
          <w:rFonts w:cs="Arial"/>
        </w:rPr>
        <w:t>terhadap</w:t>
      </w:r>
      <w:proofErr w:type="spellEnd"/>
      <w:r w:rsidR="005539BA" w:rsidRPr="001F0D68">
        <w:rPr>
          <w:rFonts w:cs="Arial"/>
        </w:rPr>
        <w:t xml:space="preserve"> </w:t>
      </w:r>
      <w:proofErr w:type="spellStart"/>
      <w:r w:rsidR="005539BA">
        <w:rPr>
          <w:rFonts w:cs="Arial"/>
        </w:rPr>
        <w:t>tinggi</w:t>
      </w:r>
      <w:proofErr w:type="spellEnd"/>
      <w:r w:rsidR="005539BA" w:rsidRPr="001F0D68">
        <w:rPr>
          <w:rFonts w:cs="Arial"/>
        </w:rPr>
        <w:t xml:space="preserve"> </w:t>
      </w:r>
      <w:proofErr w:type="spellStart"/>
      <w:r w:rsidR="005539BA" w:rsidRPr="001F0D68">
        <w:rPr>
          <w:rFonts w:cs="Arial"/>
        </w:rPr>
        <w:t>tanaman</w:t>
      </w:r>
      <w:proofErr w:type="spellEnd"/>
      <w:r w:rsidR="005539BA" w:rsidRPr="001F0D68">
        <w:rPr>
          <w:rFonts w:cs="Arial"/>
        </w:rPr>
        <w:t xml:space="preserve"> </w:t>
      </w:r>
      <w:proofErr w:type="spellStart"/>
      <w:r w:rsidR="005539BA">
        <w:rPr>
          <w:rFonts w:cs="Arial"/>
        </w:rPr>
        <w:t>kacang</w:t>
      </w:r>
      <w:proofErr w:type="spellEnd"/>
      <w:r w:rsidR="005539BA">
        <w:rPr>
          <w:rFonts w:cs="Arial"/>
        </w:rPr>
        <w:t xml:space="preserve"> </w:t>
      </w:r>
      <w:proofErr w:type="spellStart"/>
      <w:r w:rsidR="005539BA">
        <w:rPr>
          <w:rFonts w:cs="Arial"/>
        </w:rPr>
        <w:t>hijau</w:t>
      </w:r>
      <w:proofErr w:type="spellEnd"/>
      <w:r w:rsidR="005539BA" w:rsidRPr="00B72A9B">
        <w:rPr>
          <w:rFonts w:cs="Arial"/>
          <w:color w:val="FF0000"/>
        </w:rPr>
        <w:t xml:space="preserve"> </w:t>
      </w:r>
      <w:r w:rsidR="005539BA" w:rsidRPr="001F0D68">
        <w:rPr>
          <w:rFonts w:cs="Arial"/>
        </w:rPr>
        <w:t xml:space="preserve">pada </w:t>
      </w:r>
      <w:proofErr w:type="spellStart"/>
      <w:r w:rsidR="005539BA" w:rsidRPr="001F0D68">
        <w:rPr>
          <w:rFonts w:cs="Arial"/>
        </w:rPr>
        <w:t>semua</w:t>
      </w:r>
      <w:proofErr w:type="spellEnd"/>
      <w:r w:rsidR="005539BA" w:rsidRPr="001F0D68">
        <w:rPr>
          <w:rFonts w:cs="Arial"/>
        </w:rPr>
        <w:t xml:space="preserve"> </w:t>
      </w:r>
      <w:proofErr w:type="spellStart"/>
      <w:r w:rsidR="005539BA" w:rsidRPr="001F0D68">
        <w:rPr>
          <w:rFonts w:cs="Arial"/>
        </w:rPr>
        <w:t>umur</w:t>
      </w:r>
      <w:proofErr w:type="spellEnd"/>
      <w:r w:rsidR="005539BA" w:rsidRPr="001F0D68">
        <w:rPr>
          <w:rFonts w:cs="Arial"/>
        </w:rPr>
        <w:t xml:space="preserve"> </w:t>
      </w:r>
      <w:proofErr w:type="spellStart"/>
      <w:r w:rsidR="005539BA" w:rsidRPr="001F0D68">
        <w:rPr>
          <w:rFonts w:cs="Arial"/>
        </w:rPr>
        <w:t>pengamatan</w:t>
      </w:r>
      <w:proofErr w:type="spellEnd"/>
      <w:r w:rsidR="005539BA">
        <w:rPr>
          <w:rFonts w:cs="Arial"/>
        </w:rPr>
        <w:t xml:space="preserve">. </w:t>
      </w:r>
      <w:r>
        <w:rPr>
          <w:rStyle w:val="Strong"/>
          <w:b w:val="0"/>
          <w:bCs w:val="0"/>
        </w:rPr>
        <w:tab/>
      </w:r>
      <w:proofErr w:type="spellStart"/>
      <w:r w:rsidR="00261829">
        <w:rPr>
          <w:rStyle w:val="Strong"/>
          <w:b w:val="0"/>
          <w:bCs w:val="0"/>
        </w:rPr>
        <w:t>Rerata</w:t>
      </w:r>
      <w:proofErr w:type="spellEnd"/>
      <w:r w:rsidR="00261829">
        <w:rPr>
          <w:rStyle w:val="Strong"/>
          <w:b w:val="0"/>
          <w:bCs w:val="0"/>
        </w:rPr>
        <w:t xml:space="preserve"> </w:t>
      </w:r>
      <w:proofErr w:type="spellStart"/>
      <w:r w:rsidR="00261829">
        <w:rPr>
          <w:rStyle w:val="Strong"/>
          <w:b w:val="0"/>
          <w:bCs w:val="0"/>
        </w:rPr>
        <w:t>tinggi</w:t>
      </w:r>
      <w:proofErr w:type="spellEnd"/>
      <w:r w:rsidR="00261829">
        <w:rPr>
          <w:rStyle w:val="Strong"/>
          <w:b w:val="0"/>
          <w:bCs w:val="0"/>
        </w:rPr>
        <w:t xml:space="preserve"> </w:t>
      </w:r>
      <w:proofErr w:type="spellStart"/>
      <w:r w:rsidR="00261829">
        <w:rPr>
          <w:rStyle w:val="Strong"/>
          <w:b w:val="0"/>
          <w:bCs w:val="0"/>
        </w:rPr>
        <w:t>tanaman</w:t>
      </w:r>
      <w:proofErr w:type="spellEnd"/>
      <w:r w:rsidR="00261829">
        <w:rPr>
          <w:rStyle w:val="Strong"/>
          <w:b w:val="0"/>
          <w:bCs w:val="0"/>
        </w:rPr>
        <w:t xml:space="preserve"> </w:t>
      </w:r>
      <w:proofErr w:type="spellStart"/>
      <w:r w:rsidR="008F0A52" w:rsidRPr="001F0D68">
        <w:rPr>
          <w:rFonts w:cs="Arial"/>
          <w:color w:val="000000"/>
          <w:lang w:eastAsia="id-ID"/>
        </w:rPr>
        <w:t>akibat</w:t>
      </w:r>
      <w:proofErr w:type="spellEnd"/>
      <w:r w:rsidR="008F0A52" w:rsidRPr="001F0D68">
        <w:rPr>
          <w:rFonts w:cs="Arial"/>
          <w:color w:val="000000"/>
          <w:lang w:eastAsia="id-ID"/>
        </w:rPr>
        <w:t xml:space="preserve"> </w:t>
      </w:r>
      <w:proofErr w:type="spellStart"/>
      <w:r w:rsidR="008F0A52" w:rsidRPr="001F0D68">
        <w:rPr>
          <w:rFonts w:cs="Arial"/>
          <w:color w:val="000000"/>
          <w:lang w:eastAsia="id-ID"/>
        </w:rPr>
        <w:t>interaksi</w:t>
      </w:r>
      <w:proofErr w:type="spellEnd"/>
      <w:r w:rsidR="008F0A52" w:rsidRPr="001F0D68">
        <w:rPr>
          <w:rFonts w:cs="Arial"/>
          <w:color w:val="000000"/>
          <w:lang w:eastAsia="id-ID"/>
        </w:rPr>
        <w:t xml:space="preserve"> </w:t>
      </w:r>
      <w:proofErr w:type="spellStart"/>
      <w:r w:rsidR="008F0A52" w:rsidRPr="001F0D68">
        <w:rPr>
          <w:rFonts w:cs="Arial"/>
          <w:color w:val="000000"/>
          <w:lang w:eastAsia="id-ID"/>
        </w:rPr>
        <w:t>antara</w:t>
      </w:r>
      <w:proofErr w:type="spellEnd"/>
      <w:r w:rsidR="008F0A52">
        <w:rPr>
          <w:rFonts w:cs="Arial"/>
          <w:color w:val="000000"/>
          <w:lang w:eastAsia="id-ID"/>
        </w:rPr>
        <w:t xml:space="preserve"> </w:t>
      </w:r>
      <w:proofErr w:type="spellStart"/>
      <w:r w:rsidR="008F0A52">
        <w:rPr>
          <w:rFonts w:cs="Arial"/>
        </w:rPr>
        <w:t>konsentrasi</w:t>
      </w:r>
      <w:proofErr w:type="spellEnd"/>
      <w:r w:rsidR="008F0A52">
        <w:rPr>
          <w:rFonts w:cs="Arial"/>
        </w:rPr>
        <w:t xml:space="preserve"> </w:t>
      </w:r>
      <w:proofErr w:type="spellStart"/>
      <w:r w:rsidR="008F0A52">
        <w:rPr>
          <w:rFonts w:cs="Arial"/>
        </w:rPr>
        <w:t>pupuk</w:t>
      </w:r>
      <w:proofErr w:type="spellEnd"/>
      <w:r w:rsidR="008F0A52">
        <w:rPr>
          <w:rFonts w:cs="Arial"/>
        </w:rPr>
        <w:t xml:space="preserve"> organic </w:t>
      </w:r>
      <w:proofErr w:type="spellStart"/>
      <w:r w:rsidR="008F0A52">
        <w:rPr>
          <w:rFonts w:cs="Arial"/>
        </w:rPr>
        <w:t>cair</w:t>
      </w:r>
      <w:proofErr w:type="spellEnd"/>
      <w:r w:rsidR="008F0A52" w:rsidRPr="001F0D68">
        <w:rPr>
          <w:rFonts w:cs="Arial"/>
        </w:rPr>
        <w:t xml:space="preserve"> </w:t>
      </w:r>
      <w:proofErr w:type="spellStart"/>
      <w:r w:rsidR="008F0A52" w:rsidRPr="001F0D68">
        <w:rPr>
          <w:rFonts w:cs="Arial"/>
        </w:rPr>
        <w:t>dengan</w:t>
      </w:r>
      <w:proofErr w:type="spellEnd"/>
      <w:r w:rsidR="008F0A52" w:rsidRPr="001F0D68">
        <w:rPr>
          <w:rFonts w:cs="Arial"/>
        </w:rPr>
        <w:t xml:space="preserve"> </w:t>
      </w:r>
      <w:proofErr w:type="spellStart"/>
      <w:r w:rsidR="008F0A52">
        <w:rPr>
          <w:rFonts w:cs="Arial"/>
        </w:rPr>
        <w:t>varietas</w:t>
      </w:r>
      <w:proofErr w:type="spellEnd"/>
      <w:r w:rsidR="008F0A52">
        <w:rPr>
          <w:rFonts w:cs="Arial"/>
        </w:rPr>
        <w:t xml:space="preserve"> </w:t>
      </w:r>
      <w:proofErr w:type="spellStart"/>
      <w:r w:rsidR="008F0A52">
        <w:rPr>
          <w:rFonts w:cs="Arial"/>
        </w:rPr>
        <w:t>tanaman</w:t>
      </w:r>
      <w:proofErr w:type="spellEnd"/>
      <w:r w:rsidR="008F0A52" w:rsidRPr="001F0D68">
        <w:rPr>
          <w:rFonts w:cs="Arial"/>
          <w:color w:val="000000"/>
          <w:lang w:eastAsia="id-ID"/>
        </w:rPr>
        <w:t xml:space="preserve"> </w:t>
      </w:r>
      <w:proofErr w:type="spellStart"/>
      <w:r w:rsidR="008F0A52" w:rsidRPr="001F0D68">
        <w:rPr>
          <w:rFonts w:cs="Arial"/>
          <w:color w:val="000000"/>
          <w:lang w:eastAsia="id-ID"/>
        </w:rPr>
        <w:t>berbagai</w:t>
      </w:r>
      <w:proofErr w:type="spellEnd"/>
      <w:r w:rsidR="008F0A52" w:rsidRPr="001F0D68">
        <w:rPr>
          <w:rFonts w:cs="Arial"/>
          <w:color w:val="000000"/>
          <w:lang w:eastAsia="id-ID"/>
        </w:rPr>
        <w:t xml:space="preserve"> </w:t>
      </w:r>
      <w:proofErr w:type="spellStart"/>
      <w:r w:rsidR="008F0A52" w:rsidRPr="001F0D68">
        <w:rPr>
          <w:rFonts w:cs="Arial"/>
          <w:color w:val="000000"/>
          <w:lang w:eastAsia="id-ID"/>
        </w:rPr>
        <w:t>umur</w:t>
      </w:r>
      <w:proofErr w:type="spellEnd"/>
      <w:r w:rsidR="008F0A52" w:rsidRPr="001F0D68">
        <w:rPr>
          <w:rFonts w:cs="Arial"/>
          <w:color w:val="000000"/>
          <w:lang w:eastAsia="id-ID"/>
        </w:rPr>
        <w:t xml:space="preserve"> </w:t>
      </w:r>
      <w:proofErr w:type="spellStart"/>
      <w:r w:rsidR="008F0A52" w:rsidRPr="001F0D68">
        <w:rPr>
          <w:rFonts w:cs="Arial"/>
          <w:color w:val="000000"/>
          <w:lang w:eastAsia="id-ID"/>
        </w:rPr>
        <w:t>disajikan</w:t>
      </w:r>
      <w:proofErr w:type="spellEnd"/>
      <w:r w:rsidR="008F0A52" w:rsidRPr="001F0D68">
        <w:rPr>
          <w:rFonts w:cs="Arial"/>
          <w:color w:val="000000"/>
          <w:lang w:eastAsia="id-ID"/>
        </w:rPr>
        <w:t xml:space="preserve"> pada </w:t>
      </w:r>
      <w:r w:rsidR="00D37D90">
        <w:rPr>
          <w:rFonts w:cs="Arial"/>
          <w:color w:val="000000"/>
          <w:lang w:eastAsia="id-ID"/>
        </w:rPr>
        <w:t>Gambar</w:t>
      </w:r>
      <w:r w:rsidR="008F0A52" w:rsidRPr="001F0D68">
        <w:rPr>
          <w:rFonts w:cs="Arial"/>
          <w:color w:val="000000"/>
          <w:lang w:eastAsia="id-ID"/>
        </w:rPr>
        <w:t xml:space="preserve"> </w:t>
      </w:r>
      <w:r w:rsidR="008F0A52">
        <w:rPr>
          <w:rFonts w:cs="Arial"/>
          <w:color w:val="000000"/>
          <w:lang w:eastAsia="id-ID"/>
        </w:rPr>
        <w:t xml:space="preserve">1. Tinggi </w:t>
      </w:r>
      <w:proofErr w:type="spellStart"/>
      <w:r w:rsidR="008F0A52">
        <w:rPr>
          <w:rFonts w:cs="Arial"/>
          <w:color w:val="000000"/>
          <w:lang w:eastAsia="id-ID"/>
        </w:rPr>
        <w:t>tanaman</w:t>
      </w:r>
      <w:proofErr w:type="spellEnd"/>
      <w:r w:rsidR="008F0A52">
        <w:rPr>
          <w:rFonts w:cs="Arial"/>
          <w:color w:val="000000"/>
          <w:lang w:eastAsia="id-ID"/>
        </w:rPr>
        <w:t xml:space="preserve"> </w:t>
      </w:r>
      <w:proofErr w:type="spellStart"/>
      <w:r w:rsidR="008F0A52">
        <w:rPr>
          <w:rFonts w:cs="Arial"/>
          <w:color w:val="000000"/>
          <w:lang w:eastAsia="id-ID"/>
        </w:rPr>
        <w:t>umur</w:t>
      </w:r>
      <w:proofErr w:type="spellEnd"/>
      <w:r w:rsidR="008F0A52">
        <w:rPr>
          <w:rFonts w:cs="Arial"/>
          <w:color w:val="000000"/>
          <w:lang w:eastAsia="id-ID"/>
        </w:rPr>
        <w:t xml:space="preserve"> 32 HST </w:t>
      </w:r>
      <w:proofErr w:type="spellStart"/>
      <w:r w:rsidR="008F0A52">
        <w:rPr>
          <w:rFonts w:cs="Arial"/>
          <w:color w:val="000000"/>
          <w:lang w:eastAsia="id-ID"/>
        </w:rPr>
        <w:t>menunjukkan</w:t>
      </w:r>
      <w:proofErr w:type="spellEnd"/>
      <w:r w:rsidR="008F0A52">
        <w:rPr>
          <w:rFonts w:cs="Arial"/>
          <w:color w:val="000000"/>
          <w:lang w:eastAsia="id-ID"/>
        </w:rPr>
        <w:t xml:space="preserve"> </w:t>
      </w:r>
      <w:proofErr w:type="spellStart"/>
      <w:r w:rsidR="008F0A52">
        <w:rPr>
          <w:rFonts w:cs="Arial"/>
        </w:rPr>
        <w:t>bahwa</w:t>
      </w:r>
      <w:proofErr w:type="spellEnd"/>
      <w:r w:rsidR="008F0A52">
        <w:rPr>
          <w:rFonts w:cs="Arial"/>
        </w:rPr>
        <w:t xml:space="preserve"> </w:t>
      </w:r>
      <w:proofErr w:type="spellStart"/>
      <w:r w:rsidR="008F0A52">
        <w:rPr>
          <w:rFonts w:cs="Arial"/>
        </w:rPr>
        <w:t>tanaman</w:t>
      </w:r>
      <w:proofErr w:type="spellEnd"/>
      <w:r w:rsidR="008F0A52">
        <w:rPr>
          <w:rFonts w:cs="Arial"/>
        </w:rPr>
        <w:t xml:space="preserve"> </w:t>
      </w:r>
      <w:proofErr w:type="spellStart"/>
      <w:r w:rsidR="008F0A52">
        <w:rPr>
          <w:rFonts w:cs="Arial"/>
        </w:rPr>
        <w:t>kacang</w:t>
      </w:r>
      <w:proofErr w:type="spellEnd"/>
      <w:r w:rsidR="008F0A52">
        <w:rPr>
          <w:rFonts w:cs="Arial"/>
        </w:rPr>
        <w:t xml:space="preserve"> </w:t>
      </w:r>
      <w:proofErr w:type="spellStart"/>
      <w:r w:rsidR="008F0A52">
        <w:rPr>
          <w:rFonts w:cs="Arial"/>
        </w:rPr>
        <w:t>hijau</w:t>
      </w:r>
      <w:proofErr w:type="spellEnd"/>
      <w:r w:rsidR="008F0A52">
        <w:rPr>
          <w:rFonts w:cs="Arial"/>
        </w:rPr>
        <w:t xml:space="preserve"> </w:t>
      </w:r>
      <w:proofErr w:type="spellStart"/>
      <w:r w:rsidR="008F0A52">
        <w:rPr>
          <w:rFonts w:cs="Arial"/>
        </w:rPr>
        <w:t>varietas</w:t>
      </w:r>
      <w:proofErr w:type="spellEnd"/>
      <w:r w:rsidR="008F0A52">
        <w:rPr>
          <w:rFonts w:cs="Arial"/>
        </w:rPr>
        <w:t xml:space="preserve"> transgenic yang di </w:t>
      </w:r>
      <w:proofErr w:type="spellStart"/>
      <w:r w:rsidR="008F0A52">
        <w:rPr>
          <w:rFonts w:cs="Arial"/>
        </w:rPr>
        <w:t>aplikasikan</w:t>
      </w:r>
      <w:proofErr w:type="spellEnd"/>
      <w:r w:rsidR="008F0A52">
        <w:rPr>
          <w:rFonts w:cs="Arial"/>
        </w:rPr>
        <w:t xml:space="preserve"> </w:t>
      </w:r>
      <w:proofErr w:type="spellStart"/>
      <w:r w:rsidR="008F0A52">
        <w:rPr>
          <w:rFonts w:cs="Arial"/>
        </w:rPr>
        <w:t>pupuk</w:t>
      </w:r>
      <w:proofErr w:type="spellEnd"/>
      <w:r w:rsidR="008F0A52">
        <w:rPr>
          <w:rFonts w:cs="Arial"/>
        </w:rPr>
        <w:t xml:space="preserve"> </w:t>
      </w:r>
      <w:proofErr w:type="spellStart"/>
      <w:r w:rsidR="008F0A52">
        <w:rPr>
          <w:rFonts w:cs="Arial"/>
        </w:rPr>
        <w:t>cair</w:t>
      </w:r>
      <w:proofErr w:type="spellEnd"/>
      <w:r w:rsidR="008F0A52">
        <w:rPr>
          <w:rFonts w:cs="Arial"/>
        </w:rPr>
        <w:t xml:space="preserve"> 15ml/L </w:t>
      </w:r>
      <w:proofErr w:type="spellStart"/>
      <w:r w:rsidR="008F0A52">
        <w:rPr>
          <w:rFonts w:cs="Arial"/>
        </w:rPr>
        <w:t>dapat</w:t>
      </w:r>
      <w:proofErr w:type="spellEnd"/>
      <w:r w:rsidR="008F0A52">
        <w:rPr>
          <w:rFonts w:cs="Arial"/>
        </w:rPr>
        <w:t xml:space="preserve"> </w:t>
      </w:r>
      <w:proofErr w:type="spellStart"/>
      <w:r w:rsidR="008F0A52">
        <w:rPr>
          <w:rFonts w:cs="Arial"/>
        </w:rPr>
        <w:t>meningkatkan</w:t>
      </w:r>
      <w:proofErr w:type="spellEnd"/>
      <w:r w:rsidR="008F0A52">
        <w:rPr>
          <w:rFonts w:cs="Arial"/>
        </w:rPr>
        <w:t xml:space="preserve"> </w:t>
      </w:r>
      <w:proofErr w:type="spellStart"/>
      <w:r w:rsidR="008F0A52">
        <w:rPr>
          <w:rFonts w:cs="Arial"/>
        </w:rPr>
        <w:t>tinggi</w:t>
      </w:r>
      <w:proofErr w:type="spellEnd"/>
      <w:r w:rsidR="008F0A52">
        <w:rPr>
          <w:rFonts w:cs="Arial"/>
        </w:rPr>
        <w:t xml:space="preserve"> </w:t>
      </w:r>
      <w:proofErr w:type="spellStart"/>
      <w:r w:rsidR="008F0A52">
        <w:rPr>
          <w:rFonts w:cs="Arial"/>
        </w:rPr>
        <w:t>tanaman</w:t>
      </w:r>
      <w:proofErr w:type="spellEnd"/>
      <w:r w:rsidR="008F0A52">
        <w:rPr>
          <w:rFonts w:cs="Arial"/>
        </w:rPr>
        <w:t xml:space="preserve"> </w:t>
      </w:r>
      <w:proofErr w:type="spellStart"/>
      <w:r w:rsidR="008F0A52">
        <w:rPr>
          <w:rFonts w:cs="Arial"/>
        </w:rPr>
        <w:t>sebesar</w:t>
      </w:r>
      <w:proofErr w:type="spellEnd"/>
      <w:r w:rsidR="008F0A52">
        <w:rPr>
          <w:rFonts w:cs="Arial"/>
        </w:rPr>
        <w:t xml:space="preserve"> 21.78% </w:t>
      </w:r>
      <w:proofErr w:type="spellStart"/>
      <w:r w:rsidR="008F0A52">
        <w:rPr>
          <w:rFonts w:cs="Arial"/>
        </w:rPr>
        <w:t>jika</w:t>
      </w:r>
      <w:proofErr w:type="spellEnd"/>
      <w:r w:rsidR="008F0A52">
        <w:rPr>
          <w:rFonts w:cs="Arial"/>
        </w:rPr>
        <w:t xml:space="preserve"> </w:t>
      </w:r>
      <w:proofErr w:type="spellStart"/>
      <w:r w:rsidR="008F0A52">
        <w:rPr>
          <w:rFonts w:cs="Arial"/>
        </w:rPr>
        <w:t>dibandingkan</w:t>
      </w:r>
      <w:proofErr w:type="spellEnd"/>
      <w:r w:rsidR="008F0A52">
        <w:rPr>
          <w:rFonts w:cs="Arial"/>
        </w:rPr>
        <w:t xml:space="preserve"> </w:t>
      </w:r>
      <w:proofErr w:type="spellStart"/>
      <w:r w:rsidR="008F0A52">
        <w:rPr>
          <w:rFonts w:cs="Arial"/>
        </w:rPr>
        <w:t>dengan</w:t>
      </w:r>
      <w:proofErr w:type="spellEnd"/>
      <w:r w:rsidR="008F0A52">
        <w:rPr>
          <w:rFonts w:cs="Arial"/>
        </w:rPr>
        <w:t xml:space="preserve"> </w:t>
      </w:r>
      <w:proofErr w:type="spellStart"/>
      <w:r w:rsidR="008F0A52">
        <w:rPr>
          <w:rFonts w:cs="Arial"/>
        </w:rPr>
        <w:t>kontrol</w:t>
      </w:r>
      <w:proofErr w:type="spellEnd"/>
      <w:r w:rsidR="008F0A52">
        <w:rPr>
          <w:rFonts w:cs="Arial"/>
        </w:rPr>
        <w:t xml:space="preserve">. Tinggi </w:t>
      </w:r>
      <w:proofErr w:type="spellStart"/>
      <w:r w:rsidR="008F0A52">
        <w:rPr>
          <w:rFonts w:cs="Arial"/>
        </w:rPr>
        <w:t>tanaman</w:t>
      </w:r>
      <w:proofErr w:type="spellEnd"/>
      <w:r w:rsidR="008F0A52">
        <w:rPr>
          <w:rFonts w:cs="Arial"/>
        </w:rPr>
        <w:t xml:space="preserve"> </w:t>
      </w:r>
      <w:proofErr w:type="spellStart"/>
      <w:r w:rsidR="008F0A52">
        <w:rPr>
          <w:rFonts w:cs="Arial"/>
        </w:rPr>
        <w:t>kacang</w:t>
      </w:r>
      <w:proofErr w:type="spellEnd"/>
      <w:r w:rsidR="008F0A52">
        <w:rPr>
          <w:rFonts w:cs="Arial"/>
        </w:rPr>
        <w:t xml:space="preserve"> </w:t>
      </w:r>
      <w:proofErr w:type="spellStart"/>
      <w:r w:rsidR="008F0A52">
        <w:rPr>
          <w:rFonts w:cs="Arial"/>
        </w:rPr>
        <w:t>hijau</w:t>
      </w:r>
      <w:proofErr w:type="spellEnd"/>
      <w:r w:rsidR="008F0A52">
        <w:rPr>
          <w:rFonts w:cs="Arial"/>
        </w:rPr>
        <w:t xml:space="preserve"> transgenic </w:t>
      </w:r>
      <w:proofErr w:type="spellStart"/>
      <w:r w:rsidR="008F0A52">
        <w:rPr>
          <w:rFonts w:cs="Arial"/>
        </w:rPr>
        <w:t>dengan</w:t>
      </w:r>
      <w:proofErr w:type="spellEnd"/>
      <w:r w:rsidR="008F0A52">
        <w:rPr>
          <w:rFonts w:cs="Arial"/>
        </w:rPr>
        <w:t xml:space="preserve"> </w:t>
      </w:r>
      <w:proofErr w:type="spellStart"/>
      <w:r w:rsidR="008F0A52">
        <w:rPr>
          <w:rFonts w:cs="Arial"/>
        </w:rPr>
        <w:t>konsentrasi</w:t>
      </w:r>
      <w:proofErr w:type="spellEnd"/>
      <w:r w:rsidR="008F0A52">
        <w:rPr>
          <w:rFonts w:cs="Arial"/>
        </w:rPr>
        <w:t xml:space="preserve"> </w:t>
      </w:r>
      <w:proofErr w:type="spellStart"/>
      <w:r w:rsidR="008F0A52">
        <w:rPr>
          <w:rFonts w:cs="Arial"/>
        </w:rPr>
        <w:t>pupuk</w:t>
      </w:r>
      <w:proofErr w:type="spellEnd"/>
      <w:r w:rsidR="008F0A52">
        <w:rPr>
          <w:rFonts w:cs="Arial"/>
        </w:rPr>
        <w:t xml:space="preserve"> organic </w:t>
      </w:r>
      <w:proofErr w:type="spellStart"/>
      <w:r w:rsidR="008F0A52">
        <w:rPr>
          <w:rFonts w:cs="Arial"/>
        </w:rPr>
        <w:t>cair</w:t>
      </w:r>
      <w:proofErr w:type="spellEnd"/>
      <w:r w:rsidR="008F0A52">
        <w:rPr>
          <w:rFonts w:cs="Arial"/>
        </w:rPr>
        <w:t xml:space="preserve"> 15ml/L juga </w:t>
      </w:r>
      <w:proofErr w:type="spellStart"/>
      <w:r w:rsidR="008F0A52">
        <w:rPr>
          <w:rFonts w:cs="Arial"/>
        </w:rPr>
        <w:t>menunjukkan</w:t>
      </w:r>
      <w:proofErr w:type="spellEnd"/>
      <w:r w:rsidR="008F0A52">
        <w:rPr>
          <w:rFonts w:cs="Arial"/>
        </w:rPr>
        <w:t xml:space="preserve"> </w:t>
      </w:r>
      <w:proofErr w:type="spellStart"/>
      <w:r w:rsidR="008F0A52">
        <w:rPr>
          <w:rFonts w:cs="Arial"/>
        </w:rPr>
        <w:t>mampu</w:t>
      </w:r>
      <w:proofErr w:type="spellEnd"/>
      <w:r w:rsidR="008F0A52">
        <w:rPr>
          <w:rFonts w:cs="Arial"/>
        </w:rPr>
        <w:t xml:space="preserve"> </w:t>
      </w:r>
      <w:proofErr w:type="spellStart"/>
      <w:r w:rsidR="008F0A52">
        <w:rPr>
          <w:rFonts w:cs="Arial"/>
        </w:rPr>
        <w:t>meningkatkan</w:t>
      </w:r>
      <w:proofErr w:type="spellEnd"/>
      <w:r w:rsidR="008F0A52">
        <w:rPr>
          <w:rFonts w:cs="Arial"/>
        </w:rPr>
        <w:t xml:space="preserve"> parameter </w:t>
      </w:r>
      <w:proofErr w:type="spellStart"/>
      <w:r w:rsidR="008F0A52">
        <w:rPr>
          <w:rFonts w:cs="Arial"/>
        </w:rPr>
        <w:t>tinggi</w:t>
      </w:r>
      <w:proofErr w:type="spellEnd"/>
      <w:r w:rsidR="008F0A52">
        <w:rPr>
          <w:rFonts w:cs="Arial"/>
        </w:rPr>
        <w:t xml:space="preserve"> </w:t>
      </w:r>
      <w:proofErr w:type="spellStart"/>
      <w:r w:rsidR="008F0A52">
        <w:rPr>
          <w:rFonts w:cs="Arial"/>
        </w:rPr>
        <w:t>tanaman</w:t>
      </w:r>
      <w:proofErr w:type="spellEnd"/>
      <w:r w:rsidR="008F0A52">
        <w:rPr>
          <w:rFonts w:cs="Arial"/>
        </w:rPr>
        <w:t xml:space="preserve"> pada </w:t>
      </w:r>
      <w:proofErr w:type="spellStart"/>
      <w:r w:rsidR="008F0A52">
        <w:rPr>
          <w:rFonts w:cs="Arial"/>
        </w:rPr>
        <w:t>umur</w:t>
      </w:r>
      <w:proofErr w:type="spellEnd"/>
      <w:r w:rsidR="008F0A52">
        <w:rPr>
          <w:rFonts w:cs="Arial"/>
        </w:rPr>
        <w:t xml:space="preserve"> 50 HST, 68 HST dan 86 HST masing – masing </w:t>
      </w:r>
      <w:proofErr w:type="spellStart"/>
      <w:r w:rsidR="008F0A52">
        <w:rPr>
          <w:rFonts w:cs="Arial"/>
        </w:rPr>
        <w:t>sebesar</w:t>
      </w:r>
      <w:proofErr w:type="spellEnd"/>
      <w:r w:rsidR="008F0A52">
        <w:rPr>
          <w:rFonts w:cs="Arial"/>
        </w:rPr>
        <w:t xml:space="preserve"> 20%, 21.5%, dan 18.5% </w:t>
      </w:r>
      <w:proofErr w:type="spellStart"/>
      <w:r w:rsidR="008F0A52">
        <w:rPr>
          <w:rFonts w:cs="Arial"/>
        </w:rPr>
        <w:t>dibanding</w:t>
      </w:r>
      <w:proofErr w:type="spellEnd"/>
      <w:r w:rsidR="008F0A52">
        <w:rPr>
          <w:rFonts w:cs="Arial"/>
        </w:rPr>
        <w:t xml:space="preserve"> </w:t>
      </w:r>
      <w:proofErr w:type="spellStart"/>
      <w:r w:rsidR="008F0A52">
        <w:rPr>
          <w:rFonts w:cs="Arial"/>
        </w:rPr>
        <w:t>dengan</w:t>
      </w:r>
      <w:proofErr w:type="spellEnd"/>
      <w:r w:rsidR="008F0A52">
        <w:rPr>
          <w:rFonts w:cs="Arial"/>
        </w:rPr>
        <w:t xml:space="preserve"> </w:t>
      </w:r>
      <w:proofErr w:type="spellStart"/>
      <w:r w:rsidR="008F0A52">
        <w:rPr>
          <w:rFonts w:cs="Arial"/>
        </w:rPr>
        <w:t>tanaman</w:t>
      </w:r>
      <w:proofErr w:type="spellEnd"/>
      <w:r w:rsidR="008F0A52">
        <w:rPr>
          <w:rFonts w:cs="Arial"/>
        </w:rPr>
        <w:t xml:space="preserve"> </w:t>
      </w:r>
      <w:proofErr w:type="spellStart"/>
      <w:r w:rsidR="008F0A52">
        <w:rPr>
          <w:rFonts w:cs="Arial"/>
        </w:rPr>
        <w:t>kacang</w:t>
      </w:r>
      <w:proofErr w:type="spellEnd"/>
      <w:r w:rsidR="008F0A52">
        <w:rPr>
          <w:rFonts w:cs="Arial"/>
        </w:rPr>
        <w:t xml:space="preserve"> </w:t>
      </w:r>
      <w:proofErr w:type="spellStart"/>
      <w:r w:rsidR="008F0A52">
        <w:rPr>
          <w:rFonts w:cs="Arial"/>
        </w:rPr>
        <w:t>hijau</w:t>
      </w:r>
      <w:proofErr w:type="spellEnd"/>
      <w:r w:rsidR="008F0A52">
        <w:rPr>
          <w:rFonts w:cs="Arial"/>
        </w:rPr>
        <w:t xml:space="preserve"> </w:t>
      </w:r>
      <w:proofErr w:type="spellStart"/>
      <w:r w:rsidR="008F0A52">
        <w:rPr>
          <w:rFonts w:cs="Arial"/>
        </w:rPr>
        <w:t>varietas</w:t>
      </w:r>
      <w:proofErr w:type="spellEnd"/>
      <w:r w:rsidR="008F0A52">
        <w:rPr>
          <w:rFonts w:cs="Arial"/>
        </w:rPr>
        <w:t xml:space="preserve"> </w:t>
      </w:r>
      <w:proofErr w:type="spellStart"/>
      <w:r w:rsidR="008F0A52">
        <w:rPr>
          <w:rFonts w:cs="Arial"/>
        </w:rPr>
        <w:t>biasa</w:t>
      </w:r>
      <w:proofErr w:type="spellEnd"/>
      <w:r w:rsidR="008F0A52">
        <w:rPr>
          <w:rFonts w:cs="Arial"/>
        </w:rPr>
        <w:t xml:space="preserve"> </w:t>
      </w:r>
      <w:proofErr w:type="spellStart"/>
      <w:r w:rsidR="008F0A52">
        <w:rPr>
          <w:rFonts w:cs="Arial"/>
        </w:rPr>
        <w:t>tanpa</w:t>
      </w:r>
      <w:proofErr w:type="spellEnd"/>
      <w:r w:rsidR="008F0A52">
        <w:rPr>
          <w:rFonts w:cs="Arial"/>
        </w:rPr>
        <w:t xml:space="preserve"> </w:t>
      </w:r>
      <w:proofErr w:type="spellStart"/>
      <w:r w:rsidR="008F0A52">
        <w:rPr>
          <w:rFonts w:cs="Arial"/>
        </w:rPr>
        <w:t>pemberian</w:t>
      </w:r>
      <w:proofErr w:type="spellEnd"/>
      <w:r w:rsidR="008F0A52">
        <w:rPr>
          <w:rFonts w:cs="Arial"/>
        </w:rPr>
        <w:t xml:space="preserve"> </w:t>
      </w:r>
      <w:proofErr w:type="spellStart"/>
      <w:r w:rsidR="008F0A52">
        <w:rPr>
          <w:rFonts w:cs="Arial"/>
        </w:rPr>
        <w:t>pupuk</w:t>
      </w:r>
      <w:proofErr w:type="spellEnd"/>
      <w:r w:rsidR="008F0A52">
        <w:rPr>
          <w:rFonts w:cs="Arial"/>
        </w:rPr>
        <w:t xml:space="preserve"> organic </w:t>
      </w:r>
      <w:proofErr w:type="spellStart"/>
      <w:r w:rsidR="008F0A52">
        <w:rPr>
          <w:rFonts w:cs="Arial"/>
        </w:rPr>
        <w:t>cair</w:t>
      </w:r>
      <w:proofErr w:type="spellEnd"/>
      <w:r w:rsidR="008F0A52">
        <w:rPr>
          <w:rFonts w:cs="Arial"/>
        </w:rPr>
        <w:t>.</w:t>
      </w:r>
    </w:p>
    <w:p w:rsidR="007E3204" w:rsidRDefault="007E3204" w:rsidP="005C0822">
      <w:pPr>
        <w:pStyle w:val="NormalWeb"/>
        <w:spacing w:before="0" w:beforeAutospacing="0" w:after="0" w:afterAutospacing="0"/>
        <w:jc w:val="both"/>
        <w:rPr>
          <w:rFonts w:cs="Arial"/>
        </w:rPr>
      </w:pPr>
    </w:p>
    <w:p w:rsidR="007E3204" w:rsidRDefault="007E3204" w:rsidP="007E3204">
      <w:pPr>
        <w:pStyle w:val="NormalWeb"/>
        <w:spacing w:before="0" w:beforeAutospacing="0" w:after="0" w:afterAutospacing="0"/>
        <w:jc w:val="center"/>
        <w:rPr>
          <w:rFonts w:cs="Arial"/>
        </w:rPr>
      </w:pPr>
      <w:r>
        <w:rPr>
          <w:noProof/>
        </w:rPr>
        <w:drawing>
          <wp:inline distT="0" distB="0" distL="0" distR="0" wp14:anchorId="70588230" wp14:editId="78A16DB5">
            <wp:extent cx="4572000" cy="2743200"/>
            <wp:effectExtent l="0" t="0" r="0" b="0"/>
            <wp:docPr id="1967217561" name="Chart 1">
              <a:extLst xmlns:a="http://schemas.openxmlformats.org/drawingml/2006/main">
                <a:ext uri="{FF2B5EF4-FFF2-40B4-BE49-F238E27FC236}">
                  <a16:creationId xmlns:a16="http://schemas.microsoft.com/office/drawing/2014/main" id="{DA523765-A834-E62B-30A3-B769E9604E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F0A52" w:rsidRDefault="007E3204" w:rsidP="007E3204">
      <w:pPr>
        <w:pStyle w:val="NormalWeb"/>
        <w:spacing w:before="0" w:beforeAutospacing="0" w:after="0" w:afterAutospacing="0"/>
        <w:ind w:left="1080" w:hanging="1080"/>
        <w:jc w:val="both"/>
        <w:rPr>
          <w:rFonts w:cs="Arial"/>
          <w:color w:val="000000"/>
          <w:lang w:eastAsia="id-ID"/>
        </w:rPr>
      </w:pPr>
      <w:r>
        <w:rPr>
          <w:rStyle w:val="Strong"/>
          <w:b w:val="0"/>
          <w:bCs w:val="0"/>
        </w:rPr>
        <w:t xml:space="preserve">Gambar 1. </w:t>
      </w:r>
      <w:proofErr w:type="spellStart"/>
      <w:r>
        <w:rPr>
          <w:rStyle w:val="Strong"/>
          <w:b w:val="0"/>
          <w:bCs w:val="0"/>
        </w:rPr>
        <w:t>Grafik</w:t>
      </w:r>
      <w:proofErr w:type="spellEnd"/>
      <w:r>
        <w:rPr>
          <w:rStyle w:val="Strong"/>
          <w:b w:val="0"/>
          <w:bCs w:val="0"/>
        </w:rPr>
        <w:t xml:space="preserve"> </w:t>
      </w:r>
      <w:proofErr w:type="spellStart"/>
      <w:r>
        <w:rPr>
          <w:rStyle w:val="Strong"/>
          <w:b w:val="0"/>
          <w:bCs w:val="0"/>
        </w:rPr>
        <w:t>Rerata</w:t>
      </w:r>
      <w:proofErr w:type="spellEnd"/>
      <w:r>
        <w:rPr>
          <w:rStyle w:val="Strong"/>
          <w:b w:val="0"/>
          <w:bCs w:val="0"/>
        </w:rPr>
        <w:t xml:space="preserve"> </w:t>
      </w:r>
      <w:proofErr w:type="spellStart"/>
      <w:r>
        <w:rPr>
          <w:rStyle w:val="Strong"/>
          <w:b w:val="0"/>
          <w:bCs w:val="0"/>
        </w:rPr>
        <w:t>tinggi</w:t>
      </w:r>
      <w:proofErr w:type="spellEnd"/>
      <w:r>
        <w:rPr>
          <w:rStyle w:val="Strong"/>
          <w:b w:val="0"/>
          <w:bCs w:val="0"/>
        </w:rPr>
        <w:t xml:space="preserve"> </w:t>
      </w:r>
      <w:proofErr w:type="spellStart"/>
      <w:r>
        <w:rPr>
          <w:rStyle w:val="Strong"/>
          <w:b w:val="0"/>
          <w:bCs w:val="0"/>
        </w:rPr>
        <w:t>Tanaman</w:t>
      </w:r>
      <w:proofErr w:type="spellEnd"/>
      <w:r>
        <w:rPr>
          <w:rStyle w:val="Strong"/>
          <w:b w:val="0"/>
          <w:bCs w:val="0"/>
        </w:rPr>
        <w:t xml:space="preserve"> </w:t>
      </w:r>
      <w:proofErr w:type="spellStart"/>
      <w:r>
        <w:rPr>
          <w:rStyle w:val="Strong"/>
          <w:b w:val="0"/>
          <w:bCs w:val="0"/>
        </w:rPr>
        <w:t>Kacang</w:t>
      </w:r>
      <w:proofErr w:type="spellEnd"/>
      <w:r>
        <w:rPr>
          <w:rStyle w:val="Strong"/>
          <w:b w:val="0"/>
          <w:bCs w:val="0"/>
        </w:rPr>
        <w:t xml:space="preserve"> Hijau </w:t>
      </w:r>
      <w:proofErr w:type="spellStart"/>
      <w:r>
        <w:rPr>
          <w:rStyle w:val="Strong"/>
          <w:b w:val="0"/>
          <w:bCs w:val="0"/>
        </w:rPr>
        <w:t>akibat</w:t>
      </w:r>
      <w:proofErr w:type="spellEnd"/>
      <w:r>
        <w:rPr>
          <w:rStyle w:val="Strong"/>
          <w:b w:val="0"/>
          <w:bCs w:val="0"/>
        </w:rPr>
        <w:t xml:space="preserve"> </w:t>
      </w:r>
      <w:proofErr w:type="spellStart"/>
      <w:r w:rsidRPr="001F0D68">
        <w:rPr>
          <w:rFonts w:cs="Arial"/>
          <w:color w:val="000000"/>
          <w:lang w:eastAsia="id-ID"/>
        </w:rPr>
        <w:t>interaksi</w:t>
      </w:r>
      <w:proofErr w:type="spellEnd"/>
      <w:r w:rsidRPr="001F0D68">
        <w:rPr>
          <w:rFonts w:cs="Arial"/>
          <w:color w:val="000000"/>
          <w:lang w:eastAsia="id-ID"/>
        </w:rPr>
        <w:t xml:space="preserve"> </w:t>
      </w:r>
      <w:proofErr w:type="spellStart"/>
      <w:r w:rsidRPr="001F0D68">
        <w:rPr>
          <w:rFonts w:cs="Arial"/>
          <w:color w:val="000000"/>
          <w:lang w:eastAsia="id-ID"/>
        </w:rPr>
        <w:t>antara</w:t>
      </w:r>
      <w:proofErr w:type="spellEnd"/>
      <w:r>
        <w:rPr>
          <w:rFonts w:cs="Arial"/>
          <w:color w:val="000000"/>
          <w:lang w:eastAsia="id-ID"/>
        </w:rPr>
        <w:t xml:space="preserve"> </w:t>
      </w:r>
      <w:proofErr w:type="spellStart"/>
      <w:r>
        <w:rPr>
          <w:rFonts w:cs="Arial"/>
        </w:rPr>
        <w:t>konsentrasi</w:t>
      </w:r>
      <w:proofErr w:type="spellEnd"/>
      <w:r>
        <w:rPr>
          <w:rFonts w:cs="Arial"/>
        </w:rPr>
        <w:t xml:space="preserve"> </w:t>
      </w:r>
      <w:proofErr w:type="spellStart"/>
      <w:r>
        <w:rPr>
          <w:rFonts w:cs="Arial"/>
        </w:rPr>
        <w:t>pupuk</w:t>
      </w:r>
      <w:proofErr w:type="spellEnd"/>
      <w:r>
        <w:rPr>
          <w:rFonts w:cs="Arial"/>
        </w:rPr>
        <w:t xml:space="preserve"> organic </w:t>
      </w:r>
      <w:proofErr w:type="spellStart"/>
      <w:r>
        <w:rPr>
          <w:rFonts w:cs="Arial"/>
        </w:rPr>
        <w:t>cair</w:t>
      </w:r>
      <w:proofErr w:type="spellEnd"/>
      <w:r w:rsidRPr="001F0D68">
        <w:rPr>
          <w:rFonts w:cs="Arial"/>
        </w:rPr>
        <w:t xml:space="preserve"> </w:t>
      </w:r>
      <w:proofErr w:type="spellStart"/>
      <w:r w:rsidRPr="001F0D68">
        <w:rPr>
          <w:rFonts w:cs="Arial"/>
        </w:rPr>
        <w:t>dengan</w:t>
      </w:r>
      <w:proofErr w:type="spellEnd"/>
      <w:r w:rsidRPr="001F0D68">
        <w:rPr>
          <w:rFonts w:cs="Arial"/>
        </w:rPr>
        <w:t xml:space="preserve"> </w:t>
      </w:r>
      <w:proofErr w:type="spellStart"/>
      <w:r>
        <w:rPr>
          <w:rFonts w:cs="Arial"/>
        </w:rPr>
        <w:t>varietas</w:t>
      </w:r>
      <w:proofErr w:type="spellEnd"/>
      <w:r>
        <w:rPr>
          <w:rFonts w:cs="Arial"/>
        </w:rPr>
        <w:t xml:space="preserve"> </w:t>
      </w:r>
      <w:proofErr w:type="spellStart"/>
      <w:r>
        <w:rPr>
          <w:rFonts w:cs="Arial"/>
        </w:rPr>
        <w:t>tanaman</w:t>
      </w:r>
      <w:proofErr w:type="spellEnd"/>
      <w:r w:rsidRPr="001F0D68">
        <w:rPr>
          <w:rFonts w:cs="Arial"/>
          <w:color w:val="000000"/>
          <w:lang w:eastAsia="id-ID"/>
        </w:rPr>
        <w:t xml:space="preserve"> </w:t>
      </w:r>
      <w:proofErr w:type="spellStart"/>
      <w:r w:rsidRPr="001F0D68">
        <w:rPr>
          <w:rFonts w:cs="Arial"/>
          <w:color w:val="000000"/>
          <w:lang w:eastAsia="id-ID"/>
        </w:rPr>
        <w:t>berbagai</w:t>
      </w:r>
      <w:proofErr w:type="spellEnd"/>
      <w:r w:rsidRPr="001F0D68">
        <w:rPr>
          <w:rFonts w:cs="Arial"/>
          <w:color w:val="000000"/>
          <w:lang w:eastAsia="id-ID"/>
        </w:rPr>
        <w:t xml:space="preserve"> </w:t>
      </w:r>
      <w:proofErr w:type="spellStart"/>
      <w:r w:rsidRPr="001F0D68">
        <w:rPr>
          <w:rFonts w:cs="Arial"/>
          <w:color w:val="000000"/>
          <w:lang w:eastAsia="id-ID"/>
        </w:rPr>
        <w:t>umur</w:t>
      </w:r>
      <w:proofErr w:type="spellEnd"/>
    </w:p>
    <w:p w:rsidR="007E3204" w:rsidRDefault="007E3204" w:rsidP="007E3204">
      <w:pPr>
        <w:pStyle w:val="NormalWeb"/>
        <w:spacing w:before="0" w:beforeAutospacing="0" w:after="0" w:afterAutospacing="0"/>
        <w:ind w:left="1080" w:hanging="1080"/>
        <w:jc w:val="both"/>
        <w:rPr>
          <w:rFonts w:cs="Arial"/>
          <w:color w:val="000000"/>
          <w:lang w:eastAsia="id-ID"/>
        </w:rPr>
      </w:pPr>
      <w:r>
        <w:rPr>
          <w:rFonts w:cs="Arial"/>
          <w:color w:val="000000"/>
          <w:lang w:eastAsia="id-ID"/>
        </w:rPr>
        <w:tab/>
      </w:r>
    </w:p>
    <w:p w:rsidR="007E3204" w:rsidRDefault="007E3204" w:rsidP="000B4F4B">
      <w:pPr>
        <w:pStyle w:val="NormalWeb"/>
        <w:spacing w:before="0" w:beforeAutospacing="0" w:after="240" w:afterAutospacing="0"/>
        <w:jc w:val="both"/>
        <w:rPr>
          <w:lang w:eastAsia="id-ID"/>
        </w:rPr>
      </w:pPr>
      <w:r>
        <w:rPr>
          <w:rFonts w:cs="Arial"/>
          <w:color w:val="000000"/>
          <w:lang w:eastAsia="id-ID"/>
        </w:rPr>
        <w:tab/>
      </w:r>
      <w:proofErr w:type="spellStart"/>
      <w:r>
        <w:rPr>
          <w:rFonts w:cs="Arial"/>
          <w:color w:val="000000"/>
          <w:lang w:eastAsia="id-ID"/>
        </w:rPr>
        <w:t>Berdasarkan</w:t>
      </w:r>
      <w:proofErr w:type="spellEnd"/>
      <w:r>
        <w:rPr>
          <w:rFonts w:cs="Arial"/>
          <w:color w:val="000000"/>
          <w:lang w:eastAsia="id-ID"/>
        </w:rPr>
        <w:t xml:space="preserve"> Gambar 1 </w:t>
      </w:r>
      <w:proofErr w:type="spellStart"/>
      <w:r>
        <w:rPr>
          <w:rFonts w:cs="Arial"/>
          <w:color w:val="000000"/>
          <w:lang w:eastAsia="id-ID"/>
        </w:rPr>
        <w:t>terlihat</w:t>
      </w:r>
      <w:proofErr w:type="spellEnd"/>
      <w:r>
        <w:rPr>
          <w:rFonts w:cs="Arial"/>
          <w:color w:val="000000"/>
          <w:lang w:eastAsia="id-ID"/>
        </w:rPr>
        <w:t xml:space="preserve"> </w:t>
      </w:r>
      <w:proofErr w:type="spellStart"/>
      <w:r>
        <w:rPr>
          <w:rFonts w:cs="Arial"/>
          <w:color w:val="000000"/>
          <w:lang w:eastAsia="id-ID"/>
        </w:rPr>
        <w:t>bahwa</w:t>
      </w:r>
      <w:proofErr w:type="spellEnd"/>
      <w:r>
        <w:rPr>
          <w:rFonts w:cs="Arial"/>
          <w:color w:val="000000"/>
          <w:lang w:eastAsia="id-ID"/>
        </w:rPr>
        <w:t xml:space="preserve"> </w:t>
      </w:r>
      <w:proofErr w:type="spellStart"/>
      <w:r>
        <w:rPr>
          <w:rFonts w:cs="Arial"/>
          <w:color w:val="000000"/>
          <w:lang w:eastAsia="id-ID"/>
        </w:rPr>
        <w:t>hasil</w:t>
      </w:r>
      <w:proofErr w:type="spellEnd"/>
      <w:r>
        <w:rPr>
          <w:rFonts w:cs="Arial"/>
          <w:color w:val="000000"/>
          <w:lang w:eastAsia="id-ID"/>
        </w:rPr>
        <w:t xml:space="preserve"> </w:t>
      </w:r>
      <w:proofErr w:type="spellStart"/>
      <w:r>
        <w:rPr>
          <w:rFonts w:cs="Arial"/>
          <w:color w:val="000000"/>
          <w:lang w:eastAsia="id-ID"/>
        </w:rPr>
        <w:t>rerata</w:t>
      </w:r>
      <w:proofErr w:type="spellEnd"/>
      <w:r>
        <w:rPr>
          <w:rFonts w:cs="Arial"/>
          <w:color w:val="000000"/>
          <w:lang w:eastAsia="id-ID"/>
        </w:rPr>
        <w:t xml:space="preserve"> </w:t>
      </w:r>
      <w:proofErr w:type="spellStart"/>
      <w:r>
        <w:rPr>
          <w:rFonts w:cs="Arial"/>
          <w:color w:val="000000"/>
          <w:lang w:eastAsia="id-ID"/>
        </w:rPr>
        <w:t>tinggi</w:t>
      </w:r>
      <w:proofErr w:type="spellEnd"/>
      <w:r>
        <w:rPr>
          <w:rFonts w:cs="Arial"/>
          <w:color w:val="000000"/>
          <w:lang w:eastAsia="id-ID"/>
        </w:rPr>
        <w:t xml:space="preserve"> </w:t>
      </w:r>
      <w:proofErr w:type="spellStart"/>
      <w:r>
        <w:rPr>
          <w:rFonts w:cs="Arial"/>
          <w:color w:val="000000"/>
          <w:lang w:eastAsia="id-ID"/>
        </w:rPr>
        <w:t>tanaman</w:t>
      </w:r>
      <w:proofErr w:type="spellEnd"/>
      <w:r>
        <w:rPr>
          <w:rFonts w:cs="Arial"/>
          <w:color w:val="000000"/>
          <w:lang w:eastAsia="id-ID"/>
        </w:rPr>
        <w:t xml:space="preserve"> </w:t>
      </w:r>
      <w:proofErr w:type="spellStart"/>
      <w:r>
        <w:rPr>
          <w:rFonts w:cs="Arial"/>
          <w:color w:val="000000"/>
          <w:lang w:eastAsia="id-ID"/>
        </w:rPr>
        <w:t>menunjukkan</w:t>
      </w:r>
      <w:proofErr w:type="spellEnd"/>
      <w:r>
        <w:rPr>
          <w:rFonts w:cs="Arial"/>
          <w:color w:val="000000"/>
          <w:lang w:eastAsia="id-ID"/>
        </w:rPr>
        <w:t xml:space="preserve"> </w:t>
      </w:r>
      <w:proofErr w:type="spellStart"/>
      <w:r>
        <w:rPr>
          <w:rFonts w:cs="Arial"/>
          <w:color w:val="000000"/>
          <w:lang w:eastAsia="id-ID"/>
        </w:rPr>
        <w:t>interaksi</w:t>
      </w:r>
      <w:proofErr w:type="spellEnd"/>
      <w:r>
        <w:rPr>
          <w:rFonts w:cs="Arial"/>
          <w:color w:val="000000"/>
          <w:lang w:eastAsia="id-ID"/>
        </w:rPr>
        <w:t xml:space="preserve"> </w:t>
      </w:r>
      <w:proofErr w:type="spellStart"/>
      <w:r w:rsidRPr="001F0D68">
        <w:rPr>
          <w:rFonts w:cs="Arial"/>
          <w:color w:val="000000"/>
          <w:lang w:eastAsia="id-ID"/>
        </w:rPr>
        <w:t>antara</w:t>
      </w:r>
      <w:proofErr w:type="spellEnd"/>
      <w:r>
        <w:rPr>
          <w:rFonts w:cs="Arial"/>
          <w:color w:val="000000"/>
          <w:lang w:eastAsia="id-ID"/>
        </w:rPr>
        <w:t xml:space="preserve"> </w:t>
      </w:r>
      <w:proofErr w:type="spellStart"/>
      <w:r>
        <w:rPr>
          <w:rFonts w:cs="Arial"/>
        </w:rPr>
        <w:t>konsentrasi</w:t>
      </w:r>
      <w:proofErr w:type="spellEnd"/>
      <w:r>
        <w:rPr>
          <w:rFonts w:cs="Arial"/>
        </w:rPr>
        <w:t xml:space="preserve"> </w:t>
      </w:r>
      <w:proofErr w:type="spellStart"/>
      <w:r>
        <w:rPr>
          <w:rFonts w:cs="Arial"/>
        </w:rPr>
        <w:t>pupuk</w:t>
      </w:r>
      <w:proofErr w:type="spellEnd"/>
      <w:r>
        <w:rPr>
          <w:rFonts w:cs="Arial"/>
        </w:rPr>
        <w:t xml:space="preserve"> organic </w:t>
      </w:r>
      <w:proofErr w:type="spellStart"/>
      <w:r>
        <w:rPr>
          <w:rFonts w:cs="Arial"/>
        </w:rPr>
        <w:t>cair</w:t>
      </w:r>
      <w:proofErr w:type="spellEnd"/>
      <w:r w:rsidRPr="001F0D68">
        <w:rPr>
          <w:rFonts w:cs="Arial"/>
        </w:rPr>
        <w:t xml:space="preserve"> </w:t>
      </w:r>
      <w:proofErr w:type="spellStart"/>
      <w:r w:rsidRPr="001F0D68">
        <w:rPr>
          <w:rFonts w:cs="Arial"/>
        </w:rPr>
        <w:t>dengan</w:t>
      </w:r>
      <w:proofErr w:type="spellEnd"/>
      <w:r w:rsidRPr="001F0D68">
        <w:rPr>
          <w:rFonts w:cs="Arial"/>
        </w:rPr>
        <w:t xml:space="preserve"> </w:t>
      </w:r>
      <w:proofErr w:type="spellStart"/>
      <w:r>
        <w:rPr>
          <w:rFonts w:cs="Arial"/>
        </w:rPr>
        <w:t>varietas</w:t>
      </w:r>
      <w:proofErr w:type="spellEnd"/>
      <w:r>
        <w:rPr>
          <w:rFonts w:cs="Arial"/>
        </w:rPr>
        <w:t xml:space="preserve"> </w:t>
      </w:r>
      <w:proofErr w:type="spellStart"/>
      <w:r>
        <w:rPr>
          <w:rFonts w:cs="Arial"/>
        </w:rPr>
        <w:t>tanaman</w:t>
      </w:r>
      <w:proofErr w:type="spellEnd"/>
      <w:r w:rsidRPr="001F0D68">
        <w:rPr>
          <w:rFonts w:cs="Arial"/>
          <w:color w:val="000000"/>
          <w:lang w:eastAsia="id-ID"/>
        </w:rPr>
        <w:t xml:space="preserve"> </w:t>
      </w:r>
      <w:r w:rsidR="00742D9C">
        <w:rPr>
          <w:rFonts w:cs="Arial"/>
          <w:color w:val="000000"/>
          <w:lang w:eastAsia="id-ID"/>
        </w:rPr>
        <w:t xml:space="preserve">di </w:t>
      </w:r>
      <w:proofErr w:type="spellStart"/>
      <w:r w:rsidRPr="001F0D68">
        <w:rPr>
          <w:rFonts w:cs="Arial"/>
          <w:color w:val="000000"/>
          <w:lang w:eastAsia="id-ID"/>
        </w:rPr>
        <w:t>berbagai</w:t>
      </w:r>
      <w:proofErr w:type="spellEnd"/>
      <w:r w:rsidRPr="001F0D68">
        <w:rPr>
          <w:rFonts w:cs="Arial"/>
          <w:color w:val="000000"/>
          <w:lang w:eastAsia="id-ID"/>
        </w:rPr>
        <w:t xml:space="preserve"> </w:t>
      </w:r>
      <w:proofErr w:type="spellStart"/>
      <w:r w:rsidRPr="001F0D68">
        <w:rPr>
          <w:rFonts w:cs="Arial"/>
          <w:color w:val="000000"/>
          <w:lang w:eastAsia="id-ID"/>
        </w:rPr>
        <w:t>umur</w:t>
      </w:r>
      <w:proofErr w:type="spellEnd"/>
      <w:r>
        <w:rPr>
          <w:rFonts w:cs="Arial"/>
          <w:color w:val="000000"/>
          <w:lang w:eastAsia="id-ID"/>
        </w:rPr>
        <w:t xml:space="preserve"> </w:t>
      </w:r>
      <w:proofErr w:type="spellStart"/>
      <w:r>
        <w:rPr>
          <w:rFonts w:cs="Arial"/>
          <w:color w:val="000000"/>
          <w:lang w:eastAsia="id-ID"/>
        </w:rPr>
        <w:t>pengamatan</w:t>
      </w:r>
      <w:proofErr w:type="spellEnd"/>
      <w:r>
        <w:rPr>
          <w:rFonts w:cs="Arial"/>
          <w:color w:val="000000"/>
          <w:lang w:eastAsia="id-ID"/>
        </w:rPr>
        <w:t xml:space="preserve">. </w:t>
      </w:r>
      <w:proofErr w:type="spellStart"/>
      <w:r>
        <w:rPr>
          <w:rFonts w:cs="Arial"/>
          <w:color w:val="000000"/>
          <w:lang w:eastAsia="id-ID"/>
        </w:rPr>
        <w:t>Pemberian</w:t>
      </w:r>
      <w:proofErr w:type="spellEnd"/>
      <w:r>
        <w:rPr>
          <w:rFonts w:cs="Arial"/>
          <w:color w:val="000000"/>
          <w:lang w:eastAsia="id-ID"/>
        </w:rPr>
        <w:t xml:space="preserve"> </w:t>
      </w:r>
      <w:proofErr w:type="spellStart"/>
      <w:r>
        <w:rPr>
          <w:rFonts w:cs="Arial"/>
          <w:color w:val="000000"/>
          <w:lang w:eastAsia="id-ID"/>
        </w:rPr>
        <w:t>pupuk</w:t>
      </w:r>
      <w:proofErr w:type="spellEnd"/>
      <w:r>
        <w:rPr>
          <w:rFonts w:cs="Arial"/>
          <w:color w:val="000000"/>
          <w:lang w:eastAsia="id-ID"/>
        </w:rPr>
        <w:t xml:space="preserve"> organic </w:t>
      </w:r>
      <w:proofErr w:type="spellStart"/>
      <w:r>
        <w:rPr>
          <w:rFonts w:cs="Arial"/>
          <w:color w:val="000000"/>
          <w:lang w:eastAsia="id-ID"/>
        </w:rPr>
        <w:t>cair</w:t>
      </w:r>
      <w:proofErr w:type="spellEnd"/>
      <w:r>
        <w:rPr>
          <w:rFonts w:cs="Arial"/>
          <w:color w:val="000000"/>
          <w:lang w:eastAsia="id-ID"/>
        </w:rPr>
        <w:t xml:space="preserve"> 15 ml/L </w:t>
      </w:r>
      <w:proofErr w:type="spellStart"/>
      <w:r>
        <w:rPr>
          <w:rFonts w:cs="Arial"/>
          <w:color w:val="000000"/>
          <w:lang w:eastAsia="id-ID"/>
        </w:rPr>
        <w:t>mampu</w:t>
      </w:r>
      <w:proofErr w:type="spellEnd"/>
      <w:r>
        <w:rPr>
          <w:rFonts w:cs="Arial"/>
          <w:color w:val="000000"/>
          <w:lang w:eastAsia="id-ID"/>
        </w:rPr>
        <w:t xml:space="preserve"> </w:t>
      </w:r>
      <w:proofErr w:type="spellStart"/>
      <w:r>
        <w:rPr>
          <w:rFonts w:cs="Arial"/>
          <w:color w:val="000000"/>
          <w:lang w:eastAsia="id-ID"/>
        </w:rPr>
        <w:t>meningkatkan</w:t>
      </w:r>
      <w:proofErr w:type="spellEnd"/>
      <w:r>
        <w:rPr>
          <w:rFonts w:cs="Arial"/>
          <w:color w:val="000000"/>
          <w:lang w:eastAsia="id-ID"/>
        </w:rPr>
        <w:t xml:space="preserve"> </w:t>
      </w:r>
      <w:proofErr w:type="spellStart"/>
      <w:r>
        <w:rPr>
          <w:rFonts w:cs="Arial"/>
          <w:color w:val="000000"/>
          <w:lang w:eastAsia="id-ID"/>
        </w:rPr>
        <w:t>rerata</w:t>
      </w:r>
      <w:proofErr w:type="spellEnd"/>
      <w:r>
        <w:rPr>
          <w:rFonts w:cs="Arial"/>
          <w:color w:val="000000"/>
          <w:lang w:eastAsia="id-ID"/>
        </w:rPr>
        <w:t xml:space="preserve"> </w:t>
      </w:r>
      <w:proofErr w:type="spellStart"/>
      <w:r>
        <w:rPr>
          <w:rFonts w:cs="Arial"/>
          <w:color w:val="000000"/>
          <w:lang w:eastAsia="id-ID"/>
        </w:rPr>
        <w:t>tinggi</w:t>
      </w:r>
      <w:proofErr w:type="spellEnd"/>
      <w:r>
        <w:rPr>
          <w:rFonts w:cs="Arial"/>
          <w:color w:val="000000"/>
          <w:lang w:eastAsia="id-ID"/>
        </w:rPr>
        <w:t xml:space="preserve"> </w:t>
      </w:r>
      <w:proofErr w:type="spellStart"/>
      <w:r>
        <w:rPr>
          <w:rFonts w:cs="Arial"/>
          <w:color w:val="000000"/>
          <w:lang w:eastAsia="id-ID"/>
        </w:rPr>
        <w:t>tanaman</w:t>
      </w:r>
      <w:proofErr w:type="spellEnd"/>
      <w:r>
        <w:rPr>
          <w:rFonts w:cs="Arial"/>
          <w:color w:val="000000"/>
          <w:lang w:eastAsia="id-ID"/>
        </w:rPr>
        <w:t xml:space="preserve"> </w:t>
      </w:r>
      <w:proofErr w:type="spellStart"/>
      <w:r>
        <w:rPr>
          <w:rFonts w:cs="Arial"/>
          <w:color w:val="000000"/>
          <w:lang w:eastAsia="id-ID"/>
        </w:rPr>
        <w:t>kacang</w:t>
      </w:r>
      <w:proofErr w:type="spellEnd"/>
      <w:r>
        <w:rPr>
          <w:rFonts w:cs="Arial"/>
          <w:color w:val="000000"/>
          <w:lang w:eastAsia="id-ID"/>
        </w:rPr>
        <w:t xml:space="preserve"> </w:t>
      </w:r>
      <w:proofErr w:type="spellStart"/>
      <w:r>
        <w:rPr>
          <w:rFonts w:cs="Arial"/>
          <w:color w:val="000000"/>
          <w:lang w:eastAsia="id-ID"/>
        </w:rPr>
        <w:t>hijau</w:t>
      </w:r>
      <w:proofErr w:type="spellEnd"/>
      <w:r>
        <w:rPr>
          <w:rFonts w:cs="Arial"/>
          <w:color w:val="000000"/>
          <w:lang w:eastAsia="id-ID"/>
        </w:rPr>
        <w:t xml:space="preserve"> </w:t>
      </w:r>
      <w:proofErr w:type="spellStart"/>
      <w:r>
        <w:rPr>
          <w:rFonts w:cs="Arial"/>
          <w:color w:val="000000"/>
          <w:lang w:eastAsia="id-ID"/>
        </w:rPr>
        <w:t>varietas</w:t>
      </w:r>
      <w:proofErr w:type="spellEnd"/>
      <w:r>
        <w:rPr>
          <w:rFonts w:cs="Arial"/>
          <w:color w:val="000000"/>
          <w:lang w:eastAsia="id-ID"/>
        </w:rPr>
        <w:t xml:space="preserve"> transgenic </w:t>
      </w:r>
      <w:proofErr w:type="spellStart"/>
      <w:r>
        <w:rPr>
          <w:rFonts w:cs="Arial"/>
          <w:color w:val="000000"/>
          <w:lang w:eastAsia="id-ID"/>
        </w:rPr>
        <w:t>dibanding</w:t>
      </w:r>
      <w:proofErr w:type="spellEnd"/>
      <w:r>
        <w:rPr>
          <w:rFonts w:cs="Arial"/>
          <w:color w:val="000000"/>
          <w:lang w:eastAsia="id-ID"/>
        </w:rPr>
        <w:t xml:space="preserve"> </w:t>
      </w:r>
      <w:proofErr w:type="spellStart"/>
      <w:r>
        <w:rPr>
          <w:rFonts w:cs="Arial"/>
          <w:color w:val="000000"/>
          <w:lang w:eastAsia="id-ID"/>
        </w:rPr>
        <w:t>dengan</w:t>
      </w:r>
      <w:proofErr w:type="spellEnd"/>
      <w:r>
        <w:rPr>
          <w:rFonts w:cs="Arial"/>
          <w:color w:val="000000"/>
          <w:lang w:eastAsia="id-ID"/>
        </w:rPr>
        <w:t xml:space="preserve"> </w:t>
      </w:r>
      <w:proofErr w:type="spellStart"/>
      <w:r>
        <w:rPr>
          <w:rFonts w:cs="Arial"/>
          <w:color w:val="000000"/>
          <w:lang w:eastAsia="id-ID"/>
        </w:rPr>
        <w:t>tanaman</w:t>
      </w:r>
      <w:proofErr w:type="spellEnd"/>
      <w:r>
        <w:rPr>
          <w:rFonts w:cs="Arial"/>
          <w:color w:val="000000"/>
          <w:lang w:eastAsia="id-ID"/>
        </w:rPr>
        <w:t xml:space="preserve"> </w:t>
      </w:r>
      <w:proofErr w:type="spellStart"/>
      <w:r>
        <w:rPr>
          <w:rFonts w:cs="Arial"/>
          <w:color w:val="000000"/>
          <w:lang w:eastAsia="id-ID"/>
        </w:rPr>
        <w:t>kacang</w:t>
      </w:r>
      <w:proofErr w:type="spellEnd"/>
      <w:r>
        <w:rPr>
          <w:rFonts w:cs="Arial"/>
          <w:color w:val="000000"/>
          <w:lang w:eastAsia="id-ID"/>
        </w:rPr>
        <w:t xml:space="preserve"> </w:t>
      </w:r>
      <w:proofErr w:type="spellStart"/>
      <w:r>
        <w:rPr>
          <w:rFonts w:cs="Arial"/>
          <w:color w:val="000000"/>
          <w:lang w:eastAsia="id-ID"/>
        </w:rPr>
        <w:t>hijau</w:t>
      </w:r>
      <w:proofErr w:type="spellEnd"/>
      <w:r>
        <w:rPr>
          <w:rFonts w:cs="Arial"/>
          <w:color w:val="000000"/>
          <w:lang w:eastAsia="id-ID"/>
        </w:rPr>
        <w:t xml:space="preserve"> </w:t>
      </w:r>
      <w:proofErr w:type="spellStart"/>
      <w:r w:rsidR="00742D9C">
        <w:rPr>
          <w:rFonts w:cs="Arial"/>
          <w:color w:val="000000"/>
          <w:lang w:eastAsia="id-ID"/>
        </w:rPr>
        <w:t>tanpa</w:t>
      </w:r>
      <w:proofErr w:type="spellEnd"/>
      <w:r w:rsidR="00742D9C">
        <w:rPr>
          <w:rFonts w:cs="Arial"/>
          <w:color w:val="000000"/>
          <w:lang w:eastAsia="id-ID"/>
        </w:rPr>
        <w:t xml:space="preserve"> </w:t>
      </w:r>
      <w:proofErr w:type="spellStart"/>
      <w:r w:rsidR="00742D9C">
        <w:rPr>
          <w:rFonts w:cs="Arial"/>
          <w:color w:val="000000"/>
          <w:lang w:eastAsia="id-ID"/>
        </w:rPr>
        <w:t>aplikasi</w:t>
      </w:r>
      <w:proofErr w:type="spellEnd"/>
      <w:r w:rsidR="00742D9C">
        <w:rPr>
          <w:rFonts w:cs="Arial"/>
          <w:color w:val="000000"/>
          <w:lang w:eastAsia="id-ID"/>
        </w:rPr>
        <w:t xml:space="preserve"> </w:t>
      </w:r>
      <w:proofErr w:type="spellStart"/>
      <w:r w:rsidR="00742D9C">
        <w:rPr>
          <w:rFonts w:cs="Arial"/>
          <w:color w:val="000000"/>
          <w:lang w:eastAsia="id-ID"/>
        </w:rPr>
        <w:t>pupuk</w:t>
      </w:r>
      <w:proofErr w:type="spellEnd"/>
      <w:r w:rsidR="00742D9C">
        <w:rPr>
          <w:rFonts w:cs="Arial"/>
          <w:color w:val="000000"/>
          <w:lang w:eastAsia="id-ID"/>
        </w:rPr>
        <w:t xml:space="preserve"> organic </w:t>
      </w:r>
      <w:proofErr w:type="spellStart"/>
      <w:r w:rsidR="00742D9C">
        <w:rPr>
          <w:rFonts w:cs="Arial"/>
          <w:color w:val="000000"/>
          <w:lang w:eastAsia="id-ID"/>
        </w:rPr>
        <w:t>cair</w:t>
      </w:r>
      <w:proofErr w:type="spellEnd"/>
      <w:r w:rsidR="00742D9C">
        <w:rPr>
          <w:lang w:eastAsia="id-ID"/>
        </w:rPr>
        <w:t xml:space="preserve">. Bahan organic </w:t>
      </w:r>
      <w:proofErr w:type="spellStart"/>
      <w:r w:rsidR="00742D9C">
        <w:rPr>
          <w:lang w:eastAsia="id-ID"/>
        </w:rPr>
        <w:t>dapat</w:t>
      </w:r>
      <w:proofErr w:type="spellEnd"/>
      <w:r w:rsidR="00742D9C">
        <w:rPr>
          <w:lang w:eastAsia="id-ID"/>
        </w:rPr>
        <w:t xml:space="preserve"> </w:t>
      </w:r>
      <w:proofErr w:type="spellStart"/>
      <w:r w:rsidR="00742D9C">
        <w:rPr>
          <w:lang w:eastAsia="id-ID"/>
        </w:rPr>
        <w:t>memperbaiki</w:t>
      </w:r>
      <w:proofErr w:type="spellEnd"/>
      <w:r w:rsidR="00742D9C">
        <w:rPr>
          <w:lang w:eastAsia="id-ID"/>
        </w:rPr>
        <w:t xml:space="preserve"> </w:t>
      </w:r>
      <w:proofErr w:type="spellStart"/>
      <w:r w:rsidR="00742D9C">
        <w:rPr>
          <w:lang w:eastAsia="id-ID"/>
        </w:rPr>
        <w:t>susunan</w:t>
      </w:r>
      <w:proofErr w:type="spellEnd"/>
      <w:r w:rsidR="00742D9C">
        <w:rPr>
          <w:lang w:eastAsia="id-ID"/>
        </w:rPr>
        <w:t xml:space="preserve"> </w:t>
      </w:r>
      <w:proofErr w:type="spellStart"/>
      <w:r w:rsidR="00742D9C">
        <w:rPr>
          <w:lang w:eastAsia="id-ID"/>
        </w:rPr>
        <w:t>tanah</w:t>
      </w:r>
      <w:proofErr w:type="spellEnd"/>
      <w:r w:rsidR="00742D9C">
        <w:rPr>
          <w:lang w:eastAsia="id-ID"/>
        </w:rPr>
        <w:t xml:space="preserve"> dan </w:t>
      </w:r>
      <w:proofErr w:type="spellStart"/>
      <w:r w:rsidR="00742D9C">
        <w:rPr>
          <w:lang w:eastAsia="id-ID"/>
        </w:rPr>
        <w:t>meningkatkan</w:t>
      </w:r>
      <w:proofErr w:type="spellEnd"/>
      <w:r w:rsidR="00742D9C">
        <w:rPr>
          <w:lang w:eastAsia="id-ID"/>
        </w:rPr>
        <w:t xml:space="preserve"> </w:t>
      </w:r>
      <w:proofErr w:type="spellStart"/>
      <w:r w:rsidR="00742D9C">
        <w:rPr>
          <w:lang w:eastAsia="id-ID"/>
        </w:rPr>
        <w:t>kemampuan</w:t>
      </w:r>
      <w:proofErr w:type="spellEnd"/>
      <w:r w:rsidR="00742D9C">
        <w:rPr>
          <w:lang w:eastAsia="id-ID"/>
        </w:rPr>
        <w:t xml:space="preserve"> </w:t>
      </w:r>
      <w:proofErr w:type="spellStart"/>
      <w:r w:rsidR="00742D9C">
        <w:rPr>
          <w:lang w:eastAsia="id-ID"/>
        </w:rPr>
        <w:t>tanah</w:t>
      </w:r>
      <w:proofErr w:type="spellEnd"/>
      <w:r w:rsidR="00742D9C">
        <w:rPr>
          <w:lang w:eastAsia="id-ID"/>
        </w:rPr>
        <w:t xml:space="preserve"> </w:t>
      </w:r>
      <w:proofErr w:type="spellStart"/>
      <w:r w:rsidR="00742D9C">
        <w:rPr>
          <w:lang w:eastAsia="id-ID"/>
        </w:rPr>
        <w:t>dalam</w:t>
      </w:r>
      <w:proofErr w:type="spellEnd"/>
      <w:r w:rsidR="00742D9C">
        <w:rPr>
          <w:lang w:eastAsia="id-ID"/>
        </w:rPr>
        <w:t xml:space="preserve"> </w:t>
      </w:r>
      <w:proofErr w:type="spellStart"/>
      <w:r w:rsidR="00742D9C">
        <w:rPr>
          <w:lang w:eastAsia="id-ID"/>
        </w:rPr>
        <w:t>menyera</w:t>
      </w:r>
      <w:r w:rsidR="004560AF">
        <w:rPr>
          <w:lang w:eastAsia="id-ID"/>
        </w:rPr>
        <w:t>p</w:t>
      </w:r>
      <w:proofErr w:type="spellEnd"/>
      <w:r w:rsidR="00742D9C">
        <w:rPr>
          <w:lang w:eastAsia="id-ID"/>
        </w:rPr>
        <w:t xml:space="preserve"> </w:t>
      </w:r>
      <w:proofErr w:type="spellStart"/>
      <w:r w:rsidR="00742D9C">
        <w:rPr>
          <w:lang w:eastAsia="id-ID"/>
        </w:rPr>
        <w:t>nutrisi</w:t>
      </w:r>
      <w:proofErr w:type="spellEnd"/>
      <w:r w:rsidR="00742D9C">
        <w:rPr>
          <w:lang w:eastAsia="id-ID"/>
        </w:rPr>
        <w:t xml:space="preserve"> </w:t>
      </w:r>
      <w:proofErr w:type="spellStart"/>
      <w:r w:rsidR="00742D9C">
        <w:rPr>
          <w:lang w:eastAsia="id-ID"/>
        </w:rPr>
        <w:t>sehingga</w:t>
      </w:r>
      <w:proofErr w:type="spellEnd"/>
      <w:r w:rsidR="00742D9C">
        <w:rPr>
          <w:lang w:eastAsia="id-ID"/>
        </w:rPr>
        <w:t xml:space="preserve"> </w:t>
      </w:r>
      <w:proofErr w:type="spellStart"/>
      <w:r w:rsidR="00742D9C">
        <w:rPr>
          <w:lang w:eastAsia="id-ID"/>
        </w:rPr>
        <w:t>jumlah</w:t>
      </w:r>
      <w:proofErr w:type="spellEnd"/>
      <w:r w:rsidR="00742D9C">
        <w:rPr>
          <w:lang w:eastAsia="id-ID"/>
        </w:rPr>
        <w:t xml:space="preserve"> </w:t>
      </w:r>
      <w:proofErr w:type="spellStart"/>
      <w:r w:rsidR="00742D9C">
        <w:rPr>
          <w:lang w:eastAsia="id-ID"/>
        </w:rPr>
        <w:t>nutrisi</w:t>
      </w:r>
      <w:proofErr w:type="spellEnd"/>
      <w:r w:rsidR="00742D9C">
        <w:rPr>
          <w:lang w:eastAsia="id-ID"/>
        </w:rPr>
        <w:t xml:space="preserve"> yang </w:t>
      </w:r>
      <w:proofErr w:type="spellStart"/>
      <w:r w:rsidR="00742D9C">
        <w:rPr>
          <w:lang w:eastAsia="id-ID"/>
        </w:rPr>
        <w:t>dapat</w:t>
      </w:r>
      <w:proofErr w:type="spellEnd"/>
      <w:r w:rsidR="00742D9C">
        <w:rPr>
          <w:lang w:eastAsia="id-ID"/>
        </w:rPr>
        <w:t xml:space="preserve"> </w:t>
      </w:r>
      <w:proofErr w:type="spellStart"/>
      <w:r w:rsidR="00742D9C">
        <w:rPr>
          <w:lang w:eastAsia="id-ID"/>
        </w:rPr>
        <w:t>diambil</w:t>
      </w:r>
      <w:proofErr w:type="spellEnd"/>
      <w:r w:rsidR="00742D9C">
        <w:rPr>
          <w:lang w:eastAsia="id-ID"/>
        </w:rPr>
        <w:t xml:space="preserve"> oleh </w:t>
      </w:r>
      <w:proofErr w:type="spellStart"/>
      <w:r w:rsidR="00742D9C">
        <w:rPr>
          <w:lang w:eastAsia="id-ID"/>
        </w:rPr>
        <w:t>tanaman</w:t>
      </w:r>
      <w:proofErr w:type="spellEnd"/>
      <w:r w:rsidR="00742D9C">
        <w:rPr>
          <w:lang w:eastAsia="id-ID"/>
        </w:rPr>
        <w:t xml:space="preserve"> </w:t>
      </w:r>
      <w:proofErr w:type="spellStart"/>
      <w:r w:rsidR="00742D9C">
        <w:rPr>
          <w:lang w:eastAsia="id-ID"/>
        </w:rPr>
        <w:t>semakin</w:t>
      </w:r>
      <w:proofErr w:type="spellEnd"/>
      <w:r w:rsidR="00742D9C">
        <w:rPr>
          <w:lang w:eastAsia="id-ID"/>
        </w:rPr>
        <w:t xml:space="preserve"> </w:t>
      </w:r>
      <w:proofErr w:type="spellStart"/>
      <w:r w:rsidR="00742D9C">
        <w:rPr>
          <w:lang w:eastAsia="id-ID"/>
        </w:rPr>
        <w:t>bertambah</w:t>
      </w:r>
      <w:proofErr w:type="spellEnd"/>
      <w:r w:rsidR="00742D9C">
        <w:rPr>
          <w:lang w:eastAsia="id-ID"/>
        </w:rPr>
        <w:t xml:space="preserve">. </w:t>
      </w:r>
      <w:proofErr w:type="spellStart"/>
      <w:r w:rsidR="00742D9C">
        <w:rPr>
          <w:lang w:eastAsia="id-ID"/>
        </w:rPr>
        <w:t>Menurut</w:t>
      </w:r>
      <w:proofErr w:type="spellEnd"/>
      <w:r w:rsidR="00742D9C">
        <w:rPr>
          <w:lang w:eastAsia="id-ID"/>
        </w:rPr>
        <w:t xml:space="preserve"> </w:t>
      </w:r>
      <w:proofErr w:type="spellStart"/>
      <w:r w:rsidR="00742D9C">
        <w:rPr>
          <w:lang w:eastAsia="id-ID"/>
        </w:rPr>
        <w:t>Hijria</w:t>
      </w:r>
      <w:proofErr w:type="spellEnd"/>
      <w:r w:rsidR="00742D9C">
        <w:rPr>
          <w:lang w:eastAsia="id-ID"/>
        </w:rPr>
        <w:t xml:space="preserve"> dan </w:t>
      </w:r>
      <w:proofErr w:type="spellStart"/>
      <w:r w:rsidR="00742D9C">
        <w:rPr>
          <w:lang w:eastAsia="id-ID"/>
        </w:rPr>
        <w:t>Syarni</w:t>
      </w:r>
      <w:proofErr w:type="spellEnd"/>
      <w:r w:rsidR="00742D9C">
        <w:rPr>
          <w:lang w:eastAsia="id-ID"/>
        </w:rPr>
        <w:t xml:space="preserve"> (2018) </w:t>
      </w:r>
      <w:proofErr w:type="spellStart"/>
      <w:r w:rsidR="000B4F4B">
        <w:rPr>
          <w:lang w:eastAsia="id-ID"/>
        </w:rPr>
        <w:t>pupuk</w:t>
      </w:r>
      <w:proofErr w:type="spellEnd"/>
      <w:r w:rsidR="000B4F4B">
        <w:rPr>
          <w:lang w:eastAsia="id-ID"/>
        </w:rPr>
        <w:t xml:space="preserve"> organic </w:t>
      </w:r>
      <w:proofErr w:type="spellStart"/>
      <w:r w:rsidR="000B4F4B">
        <w:rPr>
          <w:lang w:eastAsia="id-ID"/>
        </w:rPr>
        <w:t>cair</w:t>
      </w:r>
      <w:proofErr w:type="spellEnd"/>
      <w:r w:rsidR="000B4F4B">
        <w:rPr>
          <w:lang w:eastAsia="id-ID"/>
        </w:rPr>
        <w:t xml:space="preserve"> </w:t>
      </w:r>
      <w:proofErr w:type="spellStart"/>
      <w:r w:rsidR="000B4F4B">
        <w:rPr>
          <w:lang w:eastAsia="id-ID"/>
        </w:rPr>
        <w:t>mempunyai</w:t>
      </w:r>
      <w:proofErr w:type="spellEnd"/>
      <w:r w:rsidR="000B4F4B">
        <w:rPr>
          <w:lang w:eastAsia="id-ID"/>
        </w:rPr>
        <w:t xml:space="preserve"> </w:t>
      </w:r>
      <w:proofErr w:type="spellStart"/>
      <w:r w:rsidR="000B4F4B">
        <w:rPr>
          <w:lang w:eastAsia="id-ID"/>
        </w:rPr>
        <w:t>beberapa</w:t>
      </w:r>
      <w:proofErr w:type="spellEnd"/>
      <w:r w:rsidR="000B4F4B">
        <w:rPr>
          <w:lang w:eastAsia="id-ID"/>
        </w:rPr>
        <w:t xml:space="preserve"> </w:t>
      </w:r>
      <w:proofErr w:type="spellStart"/>
      <w:r w:rsidR="000B4F4B">
        <w:rPr>
          <w:lang w:eastAsia="id-ID"/>
        </w:rPr>
        <w:t>manfaat</w:t>
      </w:r>
      <w:proofErr w:type="spellEnd"/>
      <w:r w:rsidR="000B4F4B">
        <w:rPr>
          <w:lang w:eastAsia="id-ID"/>
        </w:rPr>
        <w:t xml:space="preserve"> </w:t>
      </w:r>
      <w:proofErr w:type="spellStart"/>
      <w:r w:rsidR="000B4F4B">
        <w:rPr>
          <w:lang w:eastAsia="id-ID"/>
        </w:rPr>
        <w:t>diantaranya</w:t>
      </w:r>
      <w:proofErr w:type="spellEnd"/>
      <w:r w:rsidR="000B4F4B">
        <w:rPr>
          <w:lang w:eastAsia="id-ID"/>
        </w:rPr>
        <w:t xml:space="preserve"> </w:t>
      </w:r>
      <w:proofErr w:type="spellStart"/>
      <w:r w:rsidR="000B4F4B">
        <w:rPr>
          <w:lang w:eastAsia="id-ID"/>
        </w:rPr>
        <w:t>yaitu</w:t>
      </w:r>
      <w:proofErr w:type="spellEnd"/>
      <w:r w:rsidR="000B4F4B">
        <w:rPr>
          <w:lang w:eastAsia="id-ID"/>
        </w:rPr>
        <w:t xml:space="preserve"> </w:t>
      </w:r>
      <w:proofErr w:type="spellStart"/>
      <w:r w:rsidR="000B4F4B">
        <w:rPr>
          <w:lang w:eastAsia="id-ID"/>
        </w:rPr>
        <w:t>mampu</w:t>
      </w:r>
      <w:proofErr w:type="spellEnd"/>
      <w:r w:rsidR="000B4F4B">
        <w:rPr>
          <w:lang w:eastAsia="id-ID"/>
        </w:rPr>
        <w:t xml:space="preserve"> </w:t>
      </w:r>
      <w:proofErr w:type="spellStart"/>
      <w:r w:rsidR="000B4F4B">
        <w:rPr>
          <w:lang w:eastAsia="id-ID"/>
        </w:rPr>
        <w:t>mendorong</w:t>
      </w:r>
      <w:proofErr w:type="spellEnd"/>
      <w:r w:rsidR="000B4F4B">
        <w:rPr>
          <w:lang w:eastAsia="id-ID"/>
        </w:rPr>
        <w:t xml:space="preserve"> dan </w:t>
      </w:r>
      <w:proofErr w:type="spellStart"/>
      <w:r w:rsidR="000B4F4B">
        <w:rPr>
          <w:lang w:eastAsia="id-ID"/>
        </w:rPr>
        <w:t>meningkatkan</w:t>
      </w:r>
      <w:proofErr w:type="spellEnd"/>
      <w:r w:rsidR="000B4F4B">
        <w:rPr>
          <w:lang w:eastAsia="id-ID"/>
        </w:rPr>
        <w:t xml:space="preserve"> </w:t>
      </w:r>
      <w:proofErr w:type="spellStart"/>
      <w:r w:rsidR="000B4F4B">
        <w:rPr>
          <w:lang w:eastAsia="id-ID"/>
        </w:rPr>
        <w:t>pembentukan</w:t>
      </w:r>
      <w:proofErr w:type="spellEnd"/>
      <w:r w:rsidR="000B4F4B">
        <w:rPr>
          <w:lang w:eastAsia="id-ID"/>
        </w:rPr>
        <w:t xml:space="preserve"> </w:t>
      </w:r>
      <w:proofErr w:type="spellStart"/>
      <w:r w:rsidR="000B4F4B">
        <w:rPr>
          <w:lang w:eastAsia="id-ID"/>
        </w:rPr>
        <w:t>klorofil</w:t>
      </w:r>
      <w:proofErr w:type="spellEnd"/>
      <w:r w:rsidR="000B4F4B">
        <w:rPr>
          <w:lang w:eastAsia="id-ID"/>
        </w:rPr>
        <w:t xml:space="preserve"> </w:t>
      </w:r>
      <w:proofErr w:type="spellStart"/>
      <w:r w:rsidR="000B4F4B">
        <w:rPr>
          <w:lang w:eastAsia="id-ID"/>
        </w:rPr>
        <w:t>daun</w:t>
      </w:r>
      <w:proofErr w:type="spellEnd"/>
      <w:r w:rsidR="000B4F4B">
        <w:rPr>
          <w:lang w:eastAsia="id-ID"/>
        </w:rPr>
        <w:t xml:space="preserve"> dan </w:t>
      </w:r>
      <w:proofErr w:type="spellStart"/>
      <w:r w:rsidR="000B4F4B">
        <w:rPr>
          <w:lang w:eastAsia="id-ID"/>
        </w:rPr>
        <w:t>pembentukan</w:t>
      </w:r>
      <w:proofErr w:type="spellEnd"/>
      <w:r w:rsidR="000B4F4B">
        <w:rPr>
          <w:lang w:eastAsia="id-ID"/>
        </w:rPr>
        <w:t xml:space="preserve"> </w:t>
      </w:r>
      <w:proofErr w:type="spellStart"/>
      <w:r w:rsidR="000B4F4B">
        <w:rPr>
          <w:lang w:eastAsia="id-ID"/>
        </w:rPr>
        <w:t>bintil</w:t>
      </w:r>
      <w:proofErr w:type="spellEnd"/>
      <w:r w:rsidR="000B4F4B">
        <w:rPr>
          <w:lang w:eastAsia="id-ID"/>
        </w:rPr>
        <w:t xml:space="preserve"> </w:t>
      </w:r>
      <w:proofErr w:type="spellStart"/>
      <w:r w:rsidR="000B4F4B">
        <w:rPr>
          <w:lang w:eastAsia="id-ID"/>
        </w:rPr>
        <w:t>akar</w:t>
      </w:r>
      <w:proofErr w:type="spellEnd"/>
      <w:r w:rsidR="000B4F4B">
        <w:rPr>
          <w:lang w:eastAsia="id-ID"/>
        </w:rPr>
        <w:t xml:space="preserve"> pada </w:t>
      </w:r>
      <w:proofErr w:type="spellStart"/>
      <w:r w:rsidR="000B4F4B">
        <w:rPr>
          <w:lang w:eastAsia="id-ID"/>
        </w:rPr>
        <w:t>tanaman</w:t>
      </w:r>
      <w:proofErr w:type="spellEnd"/>
      <w:r w:rsidR="000B4F4B">
        <w:rPr>
          <w:lang w:eastAsia="id-ID"/>
        </w:rPr>
        <w:t xml:space="preserve"> </w:t>
      </w:r>
      <w:proofErr w:type="spellStart"/>
      <w:r w:rsidR="000B4F4B">
        <w:rPr>
          <w:lang w:eastAsia="id-ID"/>
        </w:rPr>
        <w:t>leguminosa</w:t>
      </w:r>
      <w:proofErr w:type="spellEnd"/>
      <w:r w:rsidR="000B4F4B">
        <w:rPr>
          <w:lang w:eastAsia="id-ID"/>
        </w:rPr>
        <w:t xml:space="preserve"> </w:t>
      </w:r>
      <w:proofErr w:type="spellStart"/>
      <w:r w:rsidR="000B4F4B">
        <w:rPr>
          <w:lang w:eastAsia="id-ID"/>
        </w:rPr>
        <w:t>sehingga</w:t>
      </w:r>
      <w:proofErr w:type="spellEnd"/>
      <w:r w:rsidR="000B4F4B">
        <w:rPr>
          <w:lang w:eastAsia="id-ID"/>
        </w:rPr>
        <w:t xml:space="preserve"> </w:t>
      </w:r>
      <w:proofErr w:type="spellStart"/>
      <w:r w:rsidR="000B4F4B">
        <w:rPr>
          <w:lang w:eastAsia="id-ID"/>
        </w:rPr>
        <w:t>dapat</w:t>
      </w:r>
      <w:proofErr w:type="spellEnd"/>
      <w:r w:rsidR="000B4F4B">
        <w:rPr>
          <w:lang w:eastAsia="id-ID"/>
        </w:rPr>
        <w:t xml:space="preserve"> </w:t>
      </w:r>
      <w:proofErr w:type="spellStart"/>
      <w:r w:rsidR="000B4F4B">
        <w:rPr>
          <w:lang w:eastAsia="id-ID"/>
        </w:rPr>
        <w:t>meningkatkan</w:t>
      </w:r>
      <w:proofErr w:type="spellEnd"/>
      <w:r w:rsidR="000B4F4B">
        <w:rPr>
          <w:lang w:eastAsia="id-ID"/>
        </w:rPr>
        <w:t xml:space="preserve"> </w:t>
      </w:r>
      <w:proofErr w:type="spellStart"/>
      <w:r w:rsidR="000B4F4B">
        <w:rPr>
          <w:lang w:eastAsia="id-ID"/>
        </w:rPr>
        <w:t>kemampuan</w:t>
      </w:r>
      <w:proofErr w:type="spellEnd"/>
      <w:r w:rsidR="000B4F4B">
        <w:rPr>
          <w:lang w:eastAsia="id-ID"/>
        </w:rPr>
        <w:t xml:space="preserve"> </w:t>
      </w:r>
      <w:proofErr w:type="spellStart"/>
      <w:r w:rsidR="000B4F4B">
        <w:rPr>
          <w:lang w:eastAsia="id-ID"/>
        </w:rPr>
        <w:t>fotosintesis</w:t>
      </w:r>
      <w:proofErr w:type="spellEnd"/>
      <w:r w:rsidR="000B4F4B">
        <w:rPr>
          <w:lang w:eastAsia="id-ID"/>
        </w:rPr>
        <w:t xml:space="preserve"> </w:t>
      </w:r>
      <w:proofErr w:type="spellStart"/>
      <w:r w:rsidR="000B4F4B">
        <w:rPr>
          <w:lang w:eastAsia="id-ID"/>
        </w:rPr>
        <w:t>tanaman</w:t>
      </w:r>
      <w:proofErr w:type="spellEnd"/>
      <w:r w:rsidR="000B4F4B">
        <w:rPr>
          <w:lang w:eastAsia="id-ID"/>
        </w:rPr>
        <w:t xml:space="preserve">. Oleh </w:t>
      </w:r>
      <w:proofErr w:type="spellStart"/>
      <w:r w:rsidR="000B4F4B">
        <w:rPr>
          <w:lang w:eastAsia="id-ID"/>
        </w:rPr>
        <w:t>karena</w:t>
      </w:r>
      <w:proofErr w:type="spellEnd"/>
      <w:r w:rsidR="000B4F4B">
        <w:rPr>
          <w:lang w:eastAsia="id-ID"/>
        </w:rPr>
        <w:t xml:space="preserve"> </w:t>
      </w:r>
      <w:proofErr w:type="spellStart"/>
      <w:r w:rsidR="000B4F4B">
        <w:rPr>
          <w:lang w:eastAsia="id-ID"/>
        </w:rPr>
        <w:t>itu</w:t>
      </w:r>
      <w:proofErr w:type="spellEnd"/>
      <w:r w:rsidR="000B4F4B">
        <w:rPr>
          <w:lang w:eastAsia="id-ID"/>
        </w:rPr>
        <w:t xml:space="preserve"> </w:t>
      </w:r>
      <w:proofErr w:type="spellStart"/>
      <w:r w:rsidR="000B4F4B">
        <w:rPr>
          <w:lang w:eastAsia="id-ID"/>
        </w:rPr>
        <w:t>tinggi</w:t>
      </w:r>
      <w:proofErr w:type="spellEnd"/>
      <w:r w:rsidR="000B4F4B">
        <w:rPr>
          <w:lang w:eastAsia="id-ID"/>
        </w:rPr>
        <w:t xml:space="preserve"> </w:t>
      </w:r>
      <w:proofErr w:type="spellStart"/>
      <w:r w:rsidR="000B4F4B">
        <w:rPr>
          <w:lang w:eastAsia="id-ID"/>
        </w:rPr>
        <w:t>tanaman</w:t>
      </w:r>
      <w:proofErr w:type="spellEnd"/>
      <w:r w:rsidR="000B4F4B">
        <w:rPr>
          <w:lang w:eastAsia="id-ID"/>
        </w:rPr>
        <w:t xml:space="preserve"> </w:t>
      </w:r>
      <w:proofErr w:type="spellStart"/>
      <w:r w:rsidR="000B4F4B">
        <w:rPr>
          <w:lang w:eastAsia="id-ID"/>
        </w:rPr>
        <w:t>kacang</w:t>
      </w:r>
      <w:proofErr w:type="spellEnd"/>
      <w:r w:rsidR="000B4F4B">
        <w:rPr>
          <w:lang w:eastAsia="id-ID"/>
        </w:rPr>
        <w:t xml:space="preserve"> </w:t>
      </w:r>
      <w:proofErr w:type="spellStart"/>
      <w:r w:rsidR="000B4F4B">
        <w:rPr>
          <w:lang w:eastAsia="id-ID"/>
        </w:rPr>
        <w:t>hijau</w:t>
      </w:r>
      <w:proofErr w:type="spellEnd"/>
      <w:r w:rsidR="000B4F4B">
        <w:rPr>
          <w:lang w:eastAsia="id-ID"/>
        </w:rPr>
        <w:t xml:space="preserve"> transgenic yang </w:t>
      </w:r>
      <w:proofErr w:type="spellStart"/>
      <w:r w:rsidR="000B4F4B">
        <w:rPr>
          <w:lang w:eastAsia="id-ID"/>
        </w:rPr>
        <w:t>diberikan</w:t>
      </w:r>
      <w:proofErr w:type="spellEnd"/>
      <w:r w:rsidR="000B4F4B">
        <w:rPr>
          <w:lang w:eastAsia="id-ID"/>
        </w:rPr>
        <w:t xml:space="preserve"> </w:t>
      </w:r>
      <w:proofErr w:type="spellStart"/>
      <w:r w:rsidR="000B4F4B">
        <w:rPr>
          <w:lang w:eastAsia="id-ID"/>
        </w:rPr>
        <w:t>perlakuan</w:t>
      </w:r>
      <w:proofErr w:type="spellEnd"/>
      <w:r w:rsidR="000B4F4B">
        <w:rPr>
          <w:lang w:eastAsia="id-ID"/>
        </w:rPr>
        <w:t xml:space="preserve"> POC </w:t>
      </w:r>
      <w:proofErr w:type="spellStart"/>
      <w:r w:rsidR="000B4F4B">
        <w:rPr>
          <w:lang w:eastAsia="id-ID"/>
        </w:rPr>
        <w:t>konsentrasi</w:t>
      </w:r>
      <w:proofErr w:type="spellEnd"/>
      <w:r w:rsidR="000B4F4B">
        <w:rPr>
          <w:lang w:eastAsia="id-ID"/>
        </w:rPr>
        <w:t xml:space="preserve"> 15ml/L </w:t>
      </w:r>
      <w:proofErr w:type="spellStart"/>
      <w:r w:rsidR="000B4F4B">
        <w:rPr>
          <w:lang w:eastAsia="id-ID"/>
        </w:rPr>
        <w:t>mampu</w:t>
      </w:r>
      <w:proofErr w:type="spellEnd"/>
      <w:r w:rsidR="000B4F4B">
        <w:rPr>
          <w:lang w:eastAsia="id-ID"/>
        </w:rPr>
        <w:t xml:space="preserve"> </w:t>
      </w:r>
      <w:proofErr w:type="spellStart"/>
      <w:r w:rsidR="000B4F4B">
        <w:rPr>
          <w:lang w:eastAsia="id-ID"/>
        </w:rPr>
        <w:t>meningkatkan</w:t>
      </w:r>
      <w:proofErr w:type="spellEnd"/>
      <w:r w:rsidR="000B4F4B">
        <w:rPr>
          <w:lang w:eastAsia="id-ID"/>
        </w:rPr>
        <w:t xml:space="preserve"> </w:t>
      </w:r>
      <w:proofErr w:type="spellStart"/>
      <w:r w:rsidR="000B4F4B">
        <w:rPr>
          <w:lang w:eastAsia="id-ID"/>
        </w:rPr>
        <w:t>tinggi</w:t>
      </w:r>
      <w:proofErr w:type="spellEnd"/>
      <w:r w:rsidR="000B4F4B">
        <w:rPr>
          <w:lang w:eastAsia="id-ID"/>
        </w:rPr>
        <w:t xml:space="preserve"> </w:t>
      </w:r>
      <w:proofErr w:type="spellStart"/>
      <w:r w:rsidR="000B4F4B">
        <w:rPr>
          <w:lang w:eastAsia="id-ID"/>
        </w:rPr>
        <w:t>tanaman</w:t>
      </w:r>
      <w:proofErr w:type="spellEnd"/>
      <w:r w:rsidR="000B4F4B">
        <w:rPr>
          <w:lang w:eastAsia="id-ID"/>
        </w:rPr>
        <w:t xml:space="preserve"> </w:t>
      </w:r>
      <w:proofErr w:type="spellStart"/>
      <w:r w:rsidR="000B4F4B">
        <w:rPr>
          <w:lang w:eastAsia="id-ID"/>
        </w:rPr>
        <w:t>dibanding</w:t>
      </w:r>
      <w:proofErr w:type="spellEnd"/>
      <w:r w:rsidR="000B4F4B">
        <w:rPr>
          <w:lang w:eastAsia="id-ID"/>
        </w:rPr>
        <w:t xml:space="preserve"> </w:t>
      </w:r>
      <w:proofErr w:type="spellStart"/>
      <w:r w:rsidR="000B4F4B">
        <w:rPr>
          <w:lang w:eastAsia="id-ID"/>
        </w:rPr>
        <w:t>tanaman</w:t>
      </w:r>
      <w:proofErr w:type="spellEnd"/>
      <w:r w:rsidR="000B4F4B">
        <w:rPr>
          <w:lang w:eastAsia="id-ID"/>
        </w:rPr>
        <w:t xml:space="preserve"> </w:t>
      </w:r>
      <w:proofErr w:type="spellStart"/>
      <w:r w:rsidR="000B4F4B">
        <w:rPr>
          <w:lang w:eastAsia="id-ID"/>
        </w:rPr>
        <w:t>kacang</w:t>
      </w:r>
      <w:proofErr w:type="spellEnd"/>
      <w:r w:rsidR="000B4F4B">
        <w:rPr>
          <w:lang w:eastAsia="id-ID"/>
        </w:rPr>
        <w:t xml:space="preserve"> </w:t>
      </w:r>
      <w:proofErr w:type="spellStart"/>
      <w:r w:rsidR="000B4F4B">
        <w:rPr>
          <w:lang w:eastAsia="id-ID"/>
        </w:rPr>
        <w:t>hijau</w:t>
      </w:r>
      <w:proofErr w:type="spellEnd"/>
      <w:r w:rsidR="000B4F4B">
        <w:rPr>
          <w:lang w:eastAsia="id-ID"/>
        </w:rPr>
        <w:t xml:space="preserve"> yang </w:t>
      </w:r>
      <w:proofErr w:type="spellStart"/>
      <w:r w:rsidR="000B4F4B">
        <w:rPr>
          <w:lang w:eastAsia="id-ID"/>
        </w:rPr>
        <w:t>tidak</w:t>
      </w:r>
      <w:proofErr w:type="spellEnd"/>
      <w:r w:rsidR="000B4F4B">
        <w:rPr>
          <w:lang w:eastAsia="id-ID"/>
        </w:rPr>
        <w:t xml:space="preserve"> </w:t>
      </w:r>
      <w:proofErr w:type="spellStart"/>
      <w:r w:rsidR="000B4F4B">
        <w:rPr>
          <w:lang w:eastAsia="id-ID"/>
        </w:rPr>
        <w:t>diaplikasikan</w:t>
      </w:r>
      <w:proofErr w:type="spellEnd"/>
      <w:r w:rsidR="000B4F4B">
        <w:rPr>
          <w:lang w:eastAsia="id-ID"/>
        </w:rPr>
        <w:t xml:space="preserve"> </w:t>
      </w:r>
      <w:proofErr w:type="spellStart"/>
      <w:r w:rsidR="000B4F4B">
        <w:rPr>
          <w:lang w:eastAsia="id-ID"/>
        </w:rPr>
        <w:t>dengan</w:t>
      </w:r>
      <w:proofErr w:type="spellEnd"/>
      <w:r w:rsidR="000B4F4B">
        <w:rPr>
          <w:lang w:eastAsia="id-ID"/>
        </w:rPr>
        <w:t xml:space="preserve"> POC.</w:t>
      </w:r>
    </w:p>
    <w:p w:rsidR="000B4F4B" w:rsidRDefault="000B4F4B" w:rsidP="007E3204">
      <w:pPr>
        <w:pStyle w:val="NormalWeb"/>
        <w:spacing w:before="0" w:beforeAutospacing="0" w:after="0" w:afterAutospacing="0"/>
        <w:jc w:val="both"/>
        <w:rPr>
          <w:rFonts w:cs="Arial"/>
          <w:b/>
          <w:bCs/>
          <w:color w:val="000000"/>
          <w:lang w:eastAsia="id-ID"/>
        </w:rPr>
      </w:pPr>
      <w:r>
        <w:rPr>
          <w:rFonts w:cs="Arial"/>
          <w:b/>
          <w:bCs/>
          <w:color w:val="000000"/>
          <w:lang w:eastAsia="id-ID"/>
        </w:rPr>
        <w:t>Luas Daun</w:t>
      </w:r>
    </w:p>
    <w:p w:rsidR="00271E91" w:rsidRDefault="00667FEB" w:rsidP="00271E91">
      <w:pPr>
        <w:pStyle w:val="NormalWeb"/>
        <w:spacing w:before="0" w:beforeAutospacing="0" w:after="0" w:afterAutospacing="0"/>
        <w:jc w:val="both"/>
        <w:rPr>
          <w:rFonts w:cs="Arial"/>
        </w:rPr>
      </w:pPr>
      <w:r>
        <w:rPr>
          <w:rFonts w:cs="Arial"/>
          <w:b/>
          <w:bCs/>
          <w:color w:val="000000"/>
          <w:lang w:eastAsia="id-ID"/>
        </w:rPr>
        <w:lastRenderedPageBreak/>
        <w:tab/>
      </w:r>
      <w:r w:rsidRPr="001F0D68">
        <w:rPr>
          <w:rFonts w:cs="Arial"/>
        </w:rPr>
        <w:t xml:space="preserve">Analisis ragam </w:t>
      </w:r>
      <w:proofErr w:type="spellStart"/>
      <w:r w:rsidRPr="001F0D68">
        <w:rPr>
          <w:rFonts w:cs="Arial"/>
        </w:rPr>
        <w:t>menunjukkan</w:t>
      </w:r>
      <w:proofErr w:type="spellEnd"/>
      <w:r w:rsidRPr="001F0D68">
        <w:rPr>
          <w:rFonts w:cs="Arial"/>
        </w:rPr>
        <w:t xml:space="preserve"> </w:t>
      </w:r>
      <w:proofErr w:type="spellStart"/>
      <w:r w:rsidRPr="001F0D68">
        <w:rPr>
          <w:rFonts w:cs="Arial"/>
        </w:rPr>
        <w:t>adanya</w:t>
      </w:r>
      <w:proofErr w:type="spellEnd"/>
      <w:r w:rsidRPr="001F0D68">
        <w:rPr>
          <w:rFonts w:cs="Arial"/>
        </w:rPr>
        <w:t xml:space="preserve"> </w:t>
      </w:r>
      <w:proofErr w:type="spellStart"/>
      <w:r w:rsidRPr="001F0D68">
        <w:rPr>
          <w:rFonts w:cs="Arial"/>
        </w:rPr>
        <w:t>interaksi</w:t>
      </w:r>
      <w:proofErr w:type="spellEnd"/>
      <w:r w:rsidRPr="001F0D68">
        <w:rPr>
          <w:rFonts w:cs="Arial"/>
        </w:rPr>
        <w:t xml:space="preserve"> </w:t>
      </w:r>
      <w:proofErr w:type="spellStart"/>
      <w:r w:rsidRPr="001F0D68">
        <w:rPr>
          <w:rFonts w:cs="Arial"/>
        </w:rPr>
        <w:t>antara</w:t>
      </w:r>
      <w:proofErr w:type="spellEnd"/>
      <w:r w:rsidRPr="001F0D68">
        <w:rPr>
          <w:rFonts w:cs="Arial"/>
        </w:rPr>
        <w:t xml:space="preserve"> </w:t>
      </w:r>
      <w:proofErr w:type="spellStart"/>
      <w:r>
        <w:rPr>
          <w:rFonts w:cs="Arial"/>
        </w:rPr>
        <w:t>konsentrasi</w:t>
      </w:r>
      <w:proofErr w:type="spellEnd"/>
      <w:r>
        <w:rPr>
          <w:rFonts w:cs="Arial"/>
        </w:rPr>
        <w:t xml:space="preserve"> </w:t>
      </w:r>
      <w:proofErr w:type="spellStart"/>
      <w:r>
        <w:rPr>
          <w:rFonts w:cs="Arial"/>
        </w:rPr>
        <w:t>pupuk</w:t>
      </w:r>
      <w:proofErr w:type="spellEnd"/>
      <w:r>
        <w:rPr>
          <w:rFonts w:cs="Arial"/>
        </w:rPr>
        <w:t xml:space="preserve"> organic </w:t>
      </w:r>
      <w:proofErr w:type="spellStart"/>
      <w:r>
        <w:rPr>
          <w:rFonts w:cs="Arial"/>
        </w:rPr>
        <w:t>cair</w:t>
      </w:r>
      <w:proofErr w:type="spellEnd"/>
      <w:r w:rsidRPr="001F0D68">
        <w:rPr>
          <w:rFonts w:cs="Arial"/>
        </w:rPr>
        <w:t xml:space="preserve"> </w:t>
      </w:r>
      <w:proofErr w:type="spellStart"/>
      <w:r w:rsidRPr="001F0D68">
        <w:rPr>
          <w:rFonts w:cs="Arial"/>
        </w:rPr>
        <w:t>dengan</w:t>
      </w:r>
      <w:proofErr w:type="spellEnd"/>
      <w:r w:rsidRPr="001F0D68">
        <w:rPr>
          <w:rFonts w:cs="Arial"/>
        </w:rPr>
        <w:t xml:space="preserve"> </w:t>
      </w:r>
      <w:proofErr w:type="spellStart"/>
      <w:r>
        <w:rPr>
          <w:rFonts w:cs="Arial"/>
        </w:rPr>
        <w:t>varietas</w:t>
      </w:r>
      <w:proofErr w:type="spellEnd"/>
      <w:r>
        <w:rPr>
          <w:rFonts w:cs="Arial"/>
        </w:rPr>
        <w:t xml:space="preserve"> </w:t>
      </w:r>
      <w:proofErr w:type="spellStart"/>
      <w:r>
        <w:rPr>
          <w:rFonts w:cs="Arial"/>
        </w:rPr>
        <w:t>tanaman</w:t>
      </w:r>
      <w:proofErr w:type="spellEnd"/>
      <w:r w:rsidRPr="001F0D68">
        <w:rPr>
          <w:rFonts w:cs="Arial"/>
        </w:rPr>
        <w:t xml:space="preserve"> </w:t>
      </w:r>
      <w:proofErr w:type="spellStart"/>
      <w:r w:rsidRPr="001F0D68">
        <w:rPr>
          <w:rFonts w:cs="Arial"/>
        </w:rPr>
        <w:t>terhadap</w:t>
      </w:r>
      <w:proofErr w:type="spellEnd"/>
      <w:r>
        <w:rPr>
          <w:rFonts w:cs="Arial"/>
        </w:rPr>
        <w:t xml:space="preserve"> </w:t>
      </w:r>
      <w:proofErr w:type="spellStart"/>
      <w:r>
        <w:rPr>
          <w:rFonts w:cs="Arial"/>
        </w:rPr>
        <w:t>luas</w:t>
      </w:r>
      <w:proofErr w:type="spellEnd"/>
      <w:r>
        <w:rPr>
          <w:rFonts w:cs="Arial"/>
        </w:rPr>
        <w:t xml:space="preserve"> </w:t>
      </w:r>
      <w:proofErr w:type="spellStart"/>
      <w:r>
        <w:rPr>
          <w:rFonts w:cs="Arial"/>
        </w:rPr>
        <w:t>daun</w:t>
      </w:r>
      <w:proofErr w:type="spellEnd"/>
      <w:r>
        <w:rPr>
          <w:rFonts w:cs="Arial"/>
        </w:rPr>
        <w:t xml:space="preserve"> </w:t>
      </w:r>
      <w:proofErr w:type="spellStart"/>
      <w:r>
        <w:rPr>
          <w:rFonts w:cs="Arial"/>
        </w:rPr>
        <w:t>tanaman</w:t>
      </w:r>
      <w:proofErr w:type="spellEnd"/>
      <w:r>
        <w:rPr>
          <w:rFonts w:cs="Arial"/>
        </w:rPr>
        <w:t xml:space="preserve"> </w:t>
      </w:r>
      <w:proofErr w:type="spellStart"/>
      <w:r>
        <w:rPr>
          <w:rFonts w:cs="Arial"/>
        </w:rPr>
        <w:t>kacang</w:t>
      </w:r>
      <w:proofErr w:type="spellEnd"/>
      <w:r>
        <w:rPr>
          <w:rFonts w:cs="Arial"/>
        </w:rPr>
        <w:t xml:space="preserve"> </w:t>
      </w:r>
      <w:proofErr w:type="spellStart"/>
      <w:r>
        <w:rPr>
          <w:rFonts w:cs="Arial"/>
        </w:rPr>
        <w:t>hijau</w:t>
      </w:r>
      <w:proofErr w:type="spellEnd"/>
      <w:r>
        <w:rPr>
          <w:rFonts w:cs="Arial"/>
        </w:rPr>
        <w:t xml:space="preserve"> pada </w:t>
      </w:r>
      <w:proofErr w:type="spellStart"/>
      <w:r>
        <w:rPr>
          <w:rFonts w:cs="Arial"/>
        </w:rPr>
        <w:t>umur</w:t>
      </w:r>
      <w:proofErr w:type="spellEnd"/>
      <w:r>
        <w:rPr>
          <w:rFonts w:cs="Arial"/>
        </w:rPr>
        <w:t xml:space="preserve"> </w:t>
      </w:r>
      <w:proofErr w:type="spellStart"/>
      <w:r>
        <w:rPr>
          <w:rFonts w:cs="Arial"/>
        </w:rPr>
        <w:t>pengamatan</w:t>
      </w:r>
      <w:proofErr w:type="spellEnd"/>
      <w:r>
        <w:rPr>
          <w:rFonts w:cs="Arial"/>
        </w:rPr>
        <w:t xml:space="preserve"> 68 HST dan 86 HST</w:t>
      </w:r>
      <w:r w:rsidR="004560AF">
        <w:rPr>
          <w:rFonts w:cs="Arial"/>
        </w:rPr>
        <w:t xml:space="preserve"> (Gambar 2)</w:t>
      </w:r>
      <w:r>
        <w:rPr>
          <w:rFonts w:cs="Arial"/>
        </w:rPr>
        <w:t xml:space="preserve">. </w:t>
      </w:r>
      <w:proofErr w:type="spellStart"/>
      <w:r w:rsidR="004560AF" w:rsidRPr="004560AF">
        <w:rPr>
          <w:rFonts w:cs="Arial"/>
        </w:rPr>
        <w:t>Secara</w:t>
      </w:r>
      <w:proofErr w:type="spellEnd"/>
      <w:r w:rsidR="004560AF" w:rsidRPr="004560AF">
        <w:rPr>
          <w:rFonts w:cs="Arial"/>
        </w:rPr>
        <w:t xml:space="preserve"> </w:t>
      </w:r>
      <w:proofErr w:type="spellStart"/>
      <w:r w:rsidR="004560AF" w:rsidRPr="004560AF">
        <w:rPr>
          <w:rFonts w:cs="Arial"/>
        </w:rPr>
        <w:t>umum</w:t>
      </w:r>
      <w:proofErr w:type="spellEnd"/>
      <w:r w:rsidR="004560AF" w:rsidRPr="004560AF">
        <w:rPr>
          <w:rFonts w:cs="Arial"/>
        </w:rPr>
        <w:t xml:space="preserve">, </w:t>
      </w:r>
      <w:proofErr w:type="spellStart"/>
      <w:r w:rsidR="004560AF" w:rsidRPr="004560AF">
        <w:rPr>
          <w:rFonts w:cs="Arial"/>
        </w:rPr>
        <w:t>seluruh</w:t>
      </w:r>
      <w:proofErr w:type="spellEnd"/>
      <w:r w:rsidR="004560AF" w:rsidRPr="004560AF">
        <w:rPr>
          <w:rFonts w:cs="Arial"/>
        </w:rPr>
        <w:t xml:space="preserve"> </w:t>
      </w:r>
      <w:proofErr w:type="spellStart"/>
      <w:r w:rsidR="004560AF" w:rsidRPr="004560AF">
        <w:rPr>
          <w:rFonts w:cs="Arial"/>
        </w:rPr>
        <w:t>varietas</w:t>
      </w:r>
      <w:proofErr w:type="spellEnd"/>
      <w:r w:rsidR="004560AF" w:rsidRPr="004560AF">
        <w:rPr>
          <w:rFonts w:cs="Arial"/>
        </w:rPr>
        <w:t xml:space="preserve"> </w:t>
      </w:r>
      <w:proofErr w:type="spellStart"/>
      <w:r w:rsidR="004560AF" w:rsidRPr="004560AF">
        <w:rPr>
          <w:rFonts w:cs="Arial"/>
        </w:rPr>
        <w:t>menunjukkan</w:t>
      </w:r>
      <w:proofErr w:type="spellEnd"/>
      <w:r w:rsidR="004560AF" w:rsidRPr="004560AF">
        <w:rPr>
          <w:rFonts w:cs="Arial"/>
        </w:rPr>
        <w:t xml:space="preserve"> </w:t>
      </w:r>
      <w:proofErr w:type="spellStart"/>
      <w:r w:rsidR="004560AF" w:rsidRPr="004560AF">
        <w:rPr>
          <w:rFonts w:cs="Arial"/>
        </w:rPr>
        <w:t>peningkatan</w:t>
      </w:r>
      <w:proofErr w:type="spellEnd"/>
      <w:r w:rsidR="004560AF" w:rsidRPr="004560AF">
        <w:rPr>
          <w:rFonts w:cs="Arial"/>
        </w:rPr>
        <w:t xml:space="preserve"> </w:t>
      </w:r>
      <w:proofErr w:type="spellStart"/>
      <w:r w:rsidR="004560AF" w:rsidRPr="004560AF">
        <w:rPr>
          <w:rFonts w:cs="Arial"/>
        </w:rPr>
        <w:t>luas</w:t>
      </w:r>
      <w:proofErr w:type="spellEnd"/>
      <w:r w:rsidR="004560AF" w:rsidRPr="004560AF">
        <w:rPr>
          <w:rFonts w:cs="Arial"/>
        </w:rPr>
        <w:t xml:space="preserve"> </w:t>
      </w:r>
      <w:proofErr w:type="spellStart"/>
      <w:r w:rsidR="004560AF" w:rsidRPr="004560AF">
        <w:rPr>
          <w:rFonts w:cs="Arial"/>
        </w:rPr>
        <w:t>daun</w:t>
      </w:r>
      <w:proofErr w:type="spellEnd"/>
      <w:r w:rsidR="004560AF" w:rsidRPr="004560AF">
        <w:rPr>
          <w:rFonts w:cs="Arial"/>
        </w:rPr>
        <w:t xml:space="preserve"> </w:t>
      </w:r>
      <w:proofErr w:type="spellStart"/>
      <w:r w:rsidR="004560AF" w:rsidRPr="004560AF">
        <w:rPr>
          <w:rFonts w:cs="Arial"/>
        </w:rPr>
        <w:t>seiring</w:t>
      </w:r>
      <w:proofErr w:type="spellEnd"/>
      <w:r w:rsidR="004560AF" w:rsidRPr="004560AF">
        <w:rPr>
          <w:rFonts w:cs="Arial"/>
        </w:rPr>
        <w:t xml:space="preserve"> </w:t>
      </w:r>
      <w:proofErr w:type="spellStart"/>
      <w:r w:rsidR="004560AF" w:rsidRPr="004560AF">
        <w:rPr>
          <w:rFonts w:cs="Arial"/>
        </w:rPr>
        <w:t>dengan</w:t>
      </w:r>
      <w:proofErr w:type="spellEnd"/>
      <w:r w:rsidR="004560AF" w:rsidRPr="004560AF">
        <w:rPr>
          <w:rFonts w:cs="Arial"/>
        </w:rPr>
        <w:t xml:space="preserve"> </w:t>
      </w:r>
      <w:proofErr w:type="spellStart"/>
      <w:r w:rsidR="004560AF" w:rsidRPr="004560AF">
        <w:rPr>
          <w:rFonts w:cs="Arial"/>
        </w:rPr>
        <w:t>peningkatan</w:t>
      </w:r>
      <w:proofErr w:type="spellEnd"/>
      <w:r w:rsidR="004560AF" w:rsidRPr="004560AF">
        <w:rPr>
          <w:rFonts w:cs="Arial"/>
        </w:rPr>
        <w:t xml:space="preserve"> </w:t>
      </w:r>
      <w:proofErr w:type="spellStart"/>
      <w:r w:rsidR="004560AF" w:rsidRPr="004560AF">
        <w:rPr>
          <w:rFonts w:cs="Arial"/>
        </w:rPr>
        <w:t>konsentrasi</w:t>
      </w:r>
      <w:proofErr w:type="spellEnd"/>
      <w:r w:rsidR="004560AF" w:rsidRPr="004560AF">
        <w:rPr>
          <w:rFonts w:cs="Arial"/>
        </w:rPr>
        <w:t xml:space="preserve"> POC, di mana </w:t>
      </w:r>
      <w:proofErr w:type="spellStart"/>
      <w:r w:rsidR="004560AF" w:rsidRPr="004560AF">
        <w:rPr>
          <w:rFonts w:cs="Arial"/>
        </w:rPr>
        <w:t>perlakuan</w:t>
      </w:r>
      <w:proofErr w:type="spellEnd"/>
      <w:r w:rsidR="004560AF" w:rsidRPr="004560AF">
        <w:rPr>
          <w:rFonts w:cs="Arial"/>
        </w:rPr>
        <w:t xml:space="preserve"> </w:t>
      </w:r>
      <w:proofErr w:type="spellStart"/>
      <w:r w:rsidR="004560AF" w:rsidRPr="004560AF">
        <w:rPr>
          <w:rFonts w:cs="Arial"/>
        </w:rPr>
        <w:t>tanpa</w:t>
      </w:r>
      <w:proofErr w:type="spellEnd"/>
      <w:r w:rsidR="004560AF" w:rsidRPr="004560AF">
        <w:rPr>
          <w:rFonts w:cs="Arial"/>
        </w:rPr>
        <w:t xml:space="preserve"> POC (P1) </w:t>
      </w:r>
      <w:proofErr w:type="spellStart"/>
      <w:r w:rsidR="004560AF" w:rsidRPr="004560AF">
        <w:rPr>
          <w:rFonts w:cs="Arial"/>
        </w:rPr>
        <w:t>menghasilkan</w:t>
      </w:r>
      <w:proofErr w:type="spellEnd"/>
      <w:r w:rsidR="004560AF" w:rsidRPr="004560AF">
        <w:rPr>
          <w:rFonts w:cs="Arial"/>
        </w:rPr>
        <w:t xml:space="preserve"> </w:t>
      </w:r>
      <w:proofErr w:type="spellStart"/>
      <w:r w:rsidR="004560AF" w:rsidRPr="004560AF">
        <w:rPr>
          <w:rFonts w:cs="Arial"/>
        </w:rPr>
        <w:t>luas</w:t>
      </w:r>
      <w:proofErr w:type="spellEnd"/>
      <w:r w:rsidR="004560AF" w:rsidRPr="004560AF">
        <w:rPr>
          <w:rFonts w:cs="Arial"/>
        </w:rPr>
        <w:t xml:space="preserve"> </w:t>
      </w:r>
      <w:proofErr w:type="spellStart"/>
      <w:r w:rsidR="004560AF" w:rsidRPr="004560AF">
        <w:rPr>
          <w:rFonts w:cs="Arial"/>
        </w:rPr>
        <w:t>daun</w:t>
      </w:r>
      <w:proofErr w:type="spellEnd"/>
      <w:r w:rsidR="004560AF" w:rsidRPr="004560AF">
        <w:rPr>
          <w:rFonts w:cs="Arial"/>
        </w:rPr>
        <w:t xml:space="preserve"> </w:t>
      </w:r>
      <w:proofErr w:type="spellStart"/>
      <w:r w:rsidR="004560AF" w:rsidRPr="004560AF">
        <w:rPr>
          <w:rFonts w:cs="Arial"/>
        </w:rPr>
        <w:t>terendah</w:t>
      </w:r>
      <w:proofErr w:type="spellEnd"/>
      <w:r w:rsidR="004560AF" w:rsidRPr="004560AF">
        <w:rPr>
          <w:rFonts w:cs="Arial"/>
        </w:rPr>
        <w:t xml:space="preserve">. </w:t>
      </w:r>
      <w:proofErr w:type="spellStart"/>
      <w:r w:rsidR="004560AF" w:rsidRPr="004560AF">
        <w:rPr>
          <w:rFonts w:cs="Arial"/>
        </w:rPr>
        <w:t>Varietas</w:t>
      </w:r>
      <w:proofErr w:type="spellEnd"/>
      <w:r w:rsidR="004560AF" w:rsidRPr="004560AF">
        <w:rPr>
          <w:rFonts w:cs="Arial"/>
        </w:rPr>
        <w:t xml:space="preserve"> </w:t>
      </w:r>
      <w:proofErr w:type="spellStart"/>
      <w:r w:rsidR="004560AF" w:rsidRPr="004560AF">
        <w:rPr>
          <w:rFonts w:cs="Arial"/>
        </w:rPr>
        <w:t>kacang</w:t>
      </w:r>
      <w:proofErr w:type="spellEnd"/>
      <w:r w:rsidR="004560AF" w:rsidRPr="004560AF">
        <w:rPr>
          <w:rFonts w:cs="Arial"/>
        </w:rPr>
        <w:t xml:space="preserve"> </w:t>
      </w:r>
      <w:proofErr w:type="spellStart"/>
      <w:r w:rsidR="004560AF" w:rsidRPr="004560AF">
        <w:rPr>
          <w:rFonts w:cs="Arial"/>
        </w:rPr>
        <w:t>hijau</w:t>
      </w:r>
      <w:proofErr w:type="spellEnd"/>
      <w:r w:rsidR="004560AF" w:rsidRPr="004560AF">
        <w:rPr>
          <w:rFonts w:cs="Arial"/>
        </w:rPr>
        <w:t xml:space="preserve"> </w:t>
      </w:r>
      <w:proofErr w:type="spellStart"/>
      <w:r w:rsidR="004560AF" w:rsidRPr="004560AF">
        <w:rPr>
          <w:rFonts w:cs="Arial"/>
        </w:rPr>
        <w:t>transgenik</w:t>
      </w:r>
      <w:proofErr w:type="spellEnd"/>
      <w:r w:rsidR="004560AF" w:rsidRPr="004560AF">
        <w:rPr>
          <w:rFonts w:cs="Arial"/>
        </w:rPr>
        <w:t xml:space="preserve"> (V3) </w:t>
      </w:r>
      <w:proofErr w:type="spellStart"/>
      <w:r w:rsidR="004560AF" w:rsidRPr="004560AF">
        <w:rPr>
          <w:rFonts w:cs="Arial"/>
        </w:rPr>
        <w:t>memberikan</w:t>
      </w:r>
      <w:proofErr w:type="spellEnd"/>
      <w:r w:rsidR="004560AF" w:rsidRPr="004560AF">
        <w:rPr>
          <w:rFonts w:cs="Arial"/>
        </w:rPr>
        <w:t xml:space="preserve"> </w:t>
      </w:r>
      <w:proofErr w:type="spellStart"/>
      <w:r w:rsidR="004560AF" w:rsidRPr="004560AF">
        <w:rPr>
          <w:rFonts w:cs="Arial"/>
        </w:rPr>
        <w:t>respon</w:t>
      </w:r>
      <w:proofErr w:type="spellEnd"/>
      <w:r w:rsidR="004560AF" w:rsidRPr="004560AF">
        <w:rPr>
          <w:rFonts w:cs="Arial"/>
        </w:rPr>
        <w:t xml:space="preserve"> </w:t>
      </w:r>
      <w:proofErr w:type="spellStart"/>
      <w:r w:rsidR="004560AF" w:rsidRPr="004560AF">
        <w:rPr>
          <w:rFonts w:cs="Arial"/>
        </w:rPr>
        <w:t>pertumbuhan</w:t>
      </w:r>
      <w:proofErr w:type="spellEnd"/>
      <w:r w:rsidR="004560AF" w:rsidRPr="004560AF">
        <w:rPr>
          <w:rFonts w:cs="Arial"/>
        </w:rPr>
        <w:t xml:space="preserve"> </w:t>
      </w:r>
      <w:proofErr w:type="spellStart"/>
      <w:r w:rsidR="004560AF" w:rsidRPr="004560AF">
        <w:rPr>
          <w:rFonts w:cs="Arial"/>
        </w:rPr>
        <w:t>daun</w:t>
      </w:r>
      <w:proofErr w:type="spellEnd"/>
      <w:r w:rsidR="004560AF" w:rsidRPr="004560AF">
        <w:rPr>
          <w:rFonts w:cs="Arial"/>
        </w:rPr>
        <w:t xml:space="preserve"> paling </w:t>
      </w:r>
      <w:proofErr w:type="spellStart"/>
      <w:r w:rsidR="004560AF" w:rsidRPr="004560AF">
        <w:rPr>
          <w:rFonts w:cs="Arial"/>
        </w:rPr>
        <w:t>tinggi</w:t>
      </w:r>
      <w:proofErr w:type="spellEnd"/>
      <w:r w:rsidR="004560AF" w:rsidRPr="004560AF">
        <w:rPr>
          <w:rFonts w:cs="Arial"/>
        </w:rPr>
        <w:t xml:space="preserve">, </w:t>
      </w:r>
      <w:proofErr w:type="spellStart"/>
      <w:r w:rsidR="004560AF" w:rsidRPr="004560AF">
        <w:rPr>
          <w:rFonts w:cs="Arial"/>
        </w:rPr>
        <w:t>terutama</w:t>
      </w:r>
      <w:proofErr w:type="spellEnd"/>
      <w:r w:rsidR="004560AF" w:rsidRPr="004560AF">
        <w:rPr>
          <w:rFonts w:cs="Arial"/>
        </w:rPr>
        <w:t xml:space="preserve"> pada </w:t>
      </w:r>
      <w:proofErr w:type="spellStart"/>
      <w:r w:rsidR="004560AF" w:rsidRPr="004560AF">
        <w:rPr>
          <w:rFonts w:cs="Arial"/>
        </w:rPr>
        <w:t>perlakuan</w:t>
      </w:r>
      <w:proofErr w:type="spellEnd"/>
      <w:r w:rsidR="004560AF" w:rsidRPr="004560AF">
        <w:rPr>
          <w:rFonts w:cs="Arial"/>
        </w:rPr>
        <w:t xml:space="preserve"> POC 15 ml/L (P3), yang </w:t>
      </w:r>
      <w:proofErr w:type="spellStart"/>
      <w:r w:rsidR="004560AF" w:rsidRPr="004560AF">
        <w:rPr>
          <w:rFonts w:cs="Arial"/>
        </w:rPr>
        <w:t>menjadi</w:t>
      </w:r>
      <w:proofErr w:type="spellEnd"/>
      <w:r w:rsidR="004560AF" w:rsidRPr="004560AF">
        <w:rPr>
          <w:rFonts w:cs="Arial"/>
        </w:rPr>
        <w:t xml:space="preserve"> </w:t>
      </w:r>
      <w:proofErr w:type="spellStart"/>
      <w:r w:rsidR="004560AF" w:rsidRPr="004560AF">
        <w:rPr>
          <w:rFonts w:cs="Arial"/>
        </w:rPr>
        <w:t>perlakuan</w:t>
      </w:r>
      <w:proofErr w:type="spellEnd"/>
      <w:r w:rsidR="004560AF" w:rsidRPr="004560AF">
        <w:rPr>
          <w:rFonts w:cs="Arial"/>
        </w:rPr>
        <w:t xml:space="preserve"> paling optimal. </w:t>
      </w:r>
      <w:proofErr w:type="spellStart"/>
      <w:r w:rsidR="004560AF" w:rsidRPr="004560AF">
        <w:rPr>
          <w:rFonts w:cs="Arial"/>
        </w:rPr>
        <w:t>Sebaliknya</w:t>
      </w:r>
      <w:proofErr w:type="spellEnd"/>
      <w:r w:rsidR="004560AF" w:rsidRPr="004560AF">
        <w:rPr>
          <w:rFonts w:cs="Arial"/>
        </w:rPr>
        <w:t xml:space="preserve">, </w:t>
      </w:r>
      <w:proofErr w:type="spellStart"/>
      <w:r w:rsidR="004560AF" w:rsidRPr="004560AF">
        <w:rPr>
          <w:rFonts w:cs="Arial"/>
        </w:rPr>
        <w:t>varietas</w:t>
      </w:r>
      <w:proofErr w:type="spellEnd"/>
      <w:r w:rsidR="004560AF" w:rsidRPr="004560AF">
        <w:rPr>
          <w:rFonts w:cs="Arial"/>
        </w:rPr>
        <w:t xml:space="preserve"> </w:t>
      </w:r>
      <w:proofErr w:type="spellStart"/>
      <w:r w:rsidR="004560AF" w:rsidRPr="004560AF">
        <w:rPr>
          <w:rFonts w:cs="Arial"/>
        </w:rPr>
        <w:t>kacang</w:t>
      </w:r>
      <w:proofErr w:type="spellEnd"/>
      <w:r w:rsidR="004560AF" w:rsidRPr="004560AF">
        <w:rPr>
          <w:rFonts w:cs="Arial"/>
        </w:rPr>
        <w:t xml:space="preserve"> </w:t>
      </w:r>
      <w:proofErr w:type="spellStart"/>
      <w:r w:rsidR="004560AF" w:rsidRPr="004560AF">
        <w:rPr>
          <w:rFonts w:cs="Arial"/>
        </w:rPr>
        <w:t>hijau</w:t>
      </w:r>
      <w:proofErr w:type="spellEnd"/>
      <w:r w:rsidR="004560AF" w:rsidRPr="004560AF">
        <w:rPr>
          <w:rFonts w:cs="Arial"/>
        </w:rPr>
        <w:t xml:space="preserve"> </w:t>
      </w:r>
      <w:proofErr w:type="spellStart"/>
      <w:r w:rsidR="004560AF" w:rsidRPr="004560AF">
        <w:rPr>
          <w:rFonts w:cs="Arial"/>
        </w:rPr>
        <w:t>biasa</w:t>
      </w:r>
      <w:proofErr w:type="spellEnd"/>
      <w:r w:rsidR="004560AF" w:rsidRPr="004560AF">
        <w:rPr>
          <w:rFonts w:cs="Arial"/>
        </w:rPr>
        <w:t xml:space="preserve"> (V2) </w:t>
      </w:r>
      <w:proofErr w:type="spellStart"/>
      <w:r w:rsidR="004560AF" w:rsidRPr="004560AF">
        <w:rPr>
          <w:rFonts w:cs="Arial"/>
        </w:rPr>
        <w:t>menunjukkan</w:t>
      </w:r>
      <w:proofErr w:type="spellEnd"/>
      <w:r w:rsidR="004560AF" w:rsidRPr="004560AF">
        <w:rPr>
          <w:rFonts w:cs="Arial"/>
        </w:rPr>
        <w:t xml:space="preserve"> </w:t>
      </w:r>
      <w:proofErr w:type="spellStart"/>
      <w:r w:rsidR="004560AF" w:rsidRPr="004560AF">
        <w:rPr>
          <w:rFonts w:cs="Arial"/>
        </w:rPr>
        <w:t>respon</w:t>
      </w:r>
      <w:proofErr w:type="spellEnd"/>
      <w:r w:rsidR="004560AF" w:rsidRPr="004560AF">
        <w:rPr>
          <w:rFonts w:cs="Arial"/>
        </w:rPr>
        <w:t xml:space="preserve"> yang paling </w:t>
      </w:r>
      <w:proofErr w:type="spellStart"/>
      <w:r w:rsidR="004560AF" w:rsidRPr="004560AF">
        <w:rPr>
          <w:rFonts w:cs="Arial"/>
        </w:rPr>
        <w:t>rendah</w:t>
      </w:r>
      <w:proofErr w:type="spellEnd"/>
      <w:r w:rsidR="004560AF" w:rsidRPr="004560AF">
        <w:rPr>
          <w:rFonts w:cs="Arial"/>
        </w:rPr>
        <w:t xml:space="preserve"> </w:t>
      </w:r>
      <w:proofErr w:type="spellStart"/>
      <w:r w:rsidR="004560AF" w:rsidRPr="004560AF">
        <w:rPr>
          <w:rFonts w:cs="Arial"/>
        </w:rPr>
        <w:t>terhadap</w:t>
      </w:r>
      <w:proofErr w:type="spellEnd"/>
      <w:r w:rsidR="004560AF" w:rsidRPr="004560AF">
        <w:rPr>
          <w:rFonts w:cs="Arial"/>
        </w:rPr>
        <w:t xml:space="preserve"> </w:t>
      </w:r>
      <w:proofErr w:type="spellStart"/>
      <w:r w:rsidR="004560AF" w:rsidRPr="004560AF">
        <w:rPr>
          <w:rFonts w:cs="Arial"/>
        </w:rPr>
        <w:t>pemberian</w:t>
      </w:r>
      <w:proofErr w:type="spellEnd"/>
      <w:r w:rsidR="004560AF" w:rsidRPr="004560AF">
        <w:rPr>
          <w:rFonts w:cs="Arial"/>
        </w:rPr>
        <w:t xml:space="preserve"> POC, </w:t>
      </w:r>
      <w:proofErr w:type="spellStart"/>
      <w:r w:rsidR="004560AF" w:rsidRPr="004560AF">
        <w:rPr>
          <w:rFonts w:cs="Arial"/>
        </w:rPr>
        <w:t>meskipun</w:t>
      </w:r>
      <w:proofErr w:type="spellEnd"/>
      <w:r w:rsidR="004560AF" w:rsidRPr="004560AF">
        <w:rPr>
          <w:rFonts w:cs="Arial"/>
        </w:rPr>
        <w:t xml:space="preserve"> </w:t>
      </w:r>
      <w:proofErr w:type="spellStart"/>
      <w:r w:rsidR="004560AF" w:rsidRPr="004560AF">
        <w:rPr>
          <w:rFonts w:cs="Arial"/>
        </w:rPr>
        <w:t>tetap</w:t>
      </w:r>
      <w:proofErr w:type="spellEnd"/>
      <w:r w:rsidR="004560AF" w:rsidRPr="004560AF">
        <w:rPr>
          <w:rFonts w:cs="Arial"/>
        </w:rPr>
        <w:t xml:space="preserve"> </w:t>
      </w:r>
      <w:proofErr w:type="spellStart"/>
      <w:r w:rsidR="004560AF" w:rsidRPr="004560AF">
        <w:rPr>
          <w:rFonts w:cs="Arial"/>
        </w:rPr>
        <w:t>mengalami</w:t>
      </w:r>
      <w:proofErr w:type="spellEnd"/>
      <w:r w:rsidR="004560AF" w:rsidRPr="004560AF">
        <w:rPr>
          <w:rFonts w:cs="Arial"/>
        </w:rPr>
        <w:t xml:space="preserve"> </w:t>
      </w:r>
      <w:proofErr w:type="spellStart"/>
      <w:r w:rsidR="004560AF" w:rsidRPr="004560AF">
        <w:rPr>
          <w:rFonts w:cs="Arial"/>
        </w:rPr>
        <w:t>peningkatan</w:t>
      </w:r>
      <w:proofErr w:type="spellEnd"/>
      <w:r w:rsidR="004560AF" w:rsidRPr="004560AF">
        <w:rPr>
          <w:rFonts w:cs="Arial"/>
        </w:rPr>
        <w:t xml:space="preserve"> </w:t>
      </w:r>
      <w:proofErr w:type="spellStart"/>
      <w:r w:rsidR="004560AF" w:rsidRPr="004560AF">
        <w:rPr>
          <w:rFonts w:cs="Arial"/>
        </w:rPr>
        <w:t>dibanding</w:t>
      </w:r>
      <w:proofErr w:type="spellEnd"/>
      <w:r w:rsidR="004560AF" w:rsidRPr="004560AF">
        <w:rPr>
          <w:rFonts w:cs="Arial"/>
        </w:rPr>
        <w:t xml:space="preserve"> </w:t>
      </w:r>
      <w:proofErr w:type="spellStart"/>
      <w:r w:rsidR="004560AF" w:rsidRPr="004560AF">
        <w:rPr>
          <w:rFonts w:cs="Arial"/>
        </w:rPr>
        <w:t>kontrol</w:t>
      </w:r>
      <w:proofErr w:type="spellEnd"/>
      <w:r w:rsidR="004560AF" w:rsidRPr="004560AF">
        <w:rPr>
          <w:rFonts w:cs="Arial"/>
        </w:rPr>
        <w:t xml:space="preserve">. Luas </w:t>
      </w:r>
      <w:proofErr w:type="spellStart"/>
      <w:r w:rsidR="004560AF" w:rsidRPr="004560AF">
        <w:rPr>
          <w:rFonts w:cs="Arial"/>
        </w:rPr>
        <w:t>daun</w:t>
      </w:r>
      <w:proofErr w:type="spellEnd"/>
      <w:r w:rsidR="004560AF" w:rsidRPr="004560AF">
        <w:rPr>
          <w:rFonts w:cs="Arial"/>
        </w:rPr>
        <w:t xml:space="preserve"> pada </w:t>
      </w:r>
      <w:proofErr w:type="spellStart"/>
      <w:r w:rsidR="004560AF" w:rsidRPr="004560AF">
        <w:rPr>
          <w:rFonts w:cs="Arial"/>
        </w:rPr>
        <w:t>umur</w:t>
      </w:r>
      <w:proofErr w:type="spellEnd"/>
      <w:r w:rsidR="004560AF" w:rsidRPr="004560AF">
        <w:rPr>
          <w:rFonts w:cs="Arial"/>
        </w:rPr>
        <w:t xml:space="preserve"> 86 HST </w:t>
      </w:r>
      <w:proofErr w:type="spellStart"/>
      <w:r w:rsidR="004560AF" w:rsidRPr="004560AF">
        <w:rPr>
          <w:rFonts w:cs="Arial"/>
        </w:rPr>
        <w:t>secara</w:t>
      </w:r>
      <w:proofErr w:type="spellEnd"/>
      <w:r w:rsidR="004560AF" w:rsidRPr="004560AF">
        <w:rPr>
          <w:rFonts w:cs="Arial"/>
        </w:rPr>
        <w:t xml:space="preserve"> </w:t>
      </w:r>
      <w:proofErr w:type="spellStart"/>
      <w:r w:rsidR="004560AF" w:rsidRPr="004560AF">
        <w:rPr>
          <w:rFonts w:cs="Arial"/>
        </w:rPr>
        <w:t>konsisten</w:t>
      </w:r>
      <w:proofErr w:type="spellEnd"/>
      <w:r w:rsidR="004560AF" w:rsidRPr="004560AF">
        <w:rPr>
          <w:rFonts w:cs="Arial"/>
        </w:rPr>
        <w:t xml:space="preserve"> </w:t>
      </w:r>
      <w:proofErr w:type="spellStart"/>
      <w:r w:rsidR="004560AF" w:rsidRPr="004560AF">
        <w:rPr>
          <w:rFonts w:cs="Arial"/>
        </w:rPr>
        <w:t>lebih</w:t>
      </w:r>
      <w:proofErr w:type="spellEnd"/>
      <w:r w:rsidR="004560AF" w:rsidRPr="004560AF">
        <w:rPr>
          <w:rFonts w:cs="Arial"/>
        </w:rPr>
        <w:t xml:space="preserve"> </w:t>
      </w:r>
      <w:proofErr w:type="spellStart"/>
      <w:r w:rsidR="004560AF" w:rsidRPr="004560AF">
        <w:rPr>
          <w:rFonts w:cs="Arial"/>
        </w:rPr>
        <w:t>besar</w:t>
      </w:r>
      <w:proofErr w:type="spellEnd"/>
      <w:r w:rsidR="004560AF" w:rsidRPr="004560AF">
        <w:rPr>
          <w:rFonts w:cs="Arial"/>
        </w:rPr>
        <w:t xml:space="preserve"> </w:t>
      </w:r>
      <w:proofErr w:type="spellStart"/>
      <w:r w:rsidR="004560AF" w:rsidRPr="004560AF">
        <w:rPr>
          <w:rFonts w:cs="Arial"/>
        </w:rPr>
        <w:t>dibandingkan</w:t>
      </w:r>
      <w:proofErr w:type="spellEnd"/>
      <w:r w:rsidR="004560AF" w:rsidRPr="004560AF">
        <w:rPr>
          <w:rFonts w:cs="Arial"/>
        </w:rPr>
        <w:t xml:space="preserve"> pada 68 HST, yang </w:t>
      </w:r>
      <w:proofErr w:type="spellStart"/>
      <w:r w:rsidR="004560AF" w:rsidRPr="004560AF">
        <w:rPr>
          <w:rFonts w:cs="Arial"/>
        </w:rPr>
        <w:t>mengindikasikan</w:t>
      </w:r>
      <w:proofErr w:type="spellEnd"/>
      <w:r w:rsidR="004560AF" w:rsidRPr="004560AF">
        <w:rPr>
          <w:rFonts w:cs="Arial"/>
        </w:rPr>
        <w:t xml:space="preserve"> </w:t>
      </w:r>
      <w:proofErr w:type="spellStart"/>
      <w:r w:rsidR="004560AF" w:rsidRPr="004560AF">
        <w:rPr>
          <w:rFonts w:cs="Arial"/>
        </w:rPr>
        <w:t>pertumbuhan</w:t>
      </w:r>
      <w:proofErr w:type="spellEnd"/>
      <w:r w:rsidR="004560AF" w:rsidRPr="004560AF">
        <w:rPr>
          <w:rFonts w:cs="Arial"/>
        </w:rPr>
        <w:t xml:space="preserve"> </w:t>
      </w:r>
      <w:proofErr w:type="spellStart"/>
      <w:r w:rsidR="004560AF" w:rsidRPr="004560AF">
        <w:rPr>
          <w:rFonts w:cs="Arial"/>
        </w:rPr>
        <w:t>vegetatif</w:t>
      </w:r>
      <w:proofErr w:type="spellEnd"/>
      <w:r w:rsidR="004560AF" w:rsidRPr="004560AF">
        <w:rPr>
          <w:rFonts w:cs="Arial"/>
        </w:rPr>
        <w:t xml:space="preserve"> </w:t>
      </w:r>
      <w:proofErr w:type="spellStart"/>
      <w:r w:rsidR="004560AF" w:rsidRPr="004560AF">
        <w:rPr>
          <w:rFonts w:cs="Arial"/>
        </w:rPr>
        <w:t>tanaman</w:t>
      </w:r>
      <w:proofErr w:type="spellEnd"/>
      <w:r w:rsidR="004560AF" w:rsidRPr="004560AF">
        <w:rPr>
          <w:rFonts w:cs="Arial"/>
        </w:rPr>
        <w:t xml:space="preserve"> </w:t>
      </w:r>
      <w:proofErr w:type="spellStart"/>
      <w:r w:rsidR="004560AF" w:rsidRPr="004560AF">
        <w:rPr>
          <w:rFonts w:cs="Arial"/>
        </w:rPr>
        <w:t>masih</w:t>
      </w:r>
      <w:proofErr w:type="spellEnd"/>
      <w:r w:rsidR="004560AF" w:rsidRPr="004560AF">
        <w:rPr>
          <w:rFonts w:cs="Arial"/>
        </w:rPr>
        <w:t xml:space="preserve"> </w:t>
      </w:r>
      <w:proofErr w:type="spellStart"/>
      <w:r w:rsidR="004560AF" w:rsidRPr="004560AF">
        <w:rPr>
          <w:rFonts w:cs="Arial"/>
        </w:rPr>
        <w:t>berlangsung</w:t>
      </w:r>
      <w:proofErr w:type="spellEnd"/>
      <w:r w:rsidR="004560AF" w:rsidRPr="004560AF">
        <w:rPr>
          <w:rFonts w:cs="Arial"/>
        </w:rPr>
        <w:t xml:space="preserve">. </w:t>
      </w:r>
      <w:proofErr w:type="spellStart"/>
      <w:r w:rsidR="004560AF" w:rsidRPr="004560AF">
        <w:rPr>
          <w:rFonts w:cs="Arial"/>
        </w:rPr>
        <w:t>Temuan</w:t>
      </w:r>
      <w:proofErr w:type="spellEnd"/>
      <w:r w:rsidR="004560AF" w:rsidRPr="004560AF">
        <w:rPr>
          <w:rFonts w:cs="Arial"/>
        </w:rPr>
        <w:t xml:space="preserve"> </w:t>
      </w:r>
      <w:proofErr w:type="spellStart"/>
      <w:r w:rsidR="004560AF" w:rsidRPr="004560AF">
        <w:rPr>
          <w:rFonts w:cs="Arial"/>
        </w:rPr>
        <w:t>ini</w:t>
      </w:r>
      <w:proofErr w:type="spellEnd"/>
      <w:r w:rsidR="004560AF" w:rsidRPr="004560AF">
        <w:rPr>
          <w:rFonts w:cs="Arial"/>
        </w:rPr>
        <w:t xml:space="preserve"> </w:t>
      </w:r>
      <w:proofErr w:type="spellStart"/>
      <w:r w:rsidR="004560AF" w:rsidRPr="004560AF">
        <w:rPr>
          <w:rFonts w:cs="Arial"/>
        </w:rPr>
        <w:t>memperkuat</w:t>
      </w:r>
      <w:proofErr w:type="spellEnd"/>
      <w:r w:rsidR="004560AF" w:rsidRPr="004560AF">
        <w:rPr>
          <w:rFonts w:cs="Arial"/>
        </w:rPr>
        <w:t xml:space="preserve"> </w:t>
      </w:r>
      <w:proofErr w:type="spellStart"/>
      <w:r w:rsidR="004560AF" w:rsidRPr="004560AF">
        <w:rPr>
          <w:rFonts w:cs="Arial"/>
        </w:rPr>
        <w:t>bahwa</w:t>
      </w:r>
      <w:proofErr w:type="spellEnd"/>
      <w:r w:rsidR="004560AF" w:rsidRPr="004560AF">
        <w:rPr>
          <w:rFonts w:cs="Arial"/>
        </w:rPr>
        <w:t xml:space="preserve"> </w:t>
      </w:r>
      <w:proofErr w:type="spellStart"/>
      <w:r w:rsidR="004560AF" w:rsidRPr="004560AF">
        <w:rPr>
          <w:rFonts w:cs="Arial"/>
        </w:rPr>
        <w:t>efektivitas</w:t>
      </w:r>
      <w:proofErr w:type="spellEnd"/>
      <w:r w:rsidR="004560AF" w:rsidRPr="004560AF">
        <w:rPr>
          <w:rFonts w:cs="Arial"/>
        </w:rPr>
        <w:t xml:space="preserve"> POC </w:t>
      </w:r>
      <w:proofErr w:type="spellStart"/>
      <w:r w:rsidR="004560AF" w:rsidRPr="004560AF">
        <w:rPr>
          <w:rFonts w:cs="Arial"/>
        </w:rPr>
        <w:t>dalam</w:t>
      </w:r>
      <w:proofErr w:type="spellEnd"/>
      <w:r w:rsidR="004560AF" w:rsidRPr="004560AF">
        <w:rPr>
          <w:rFonts w:cs="Arial"/>
        </w:rPr>
        <w:t xml:space="preserve"> </w:t>
      </w:r>
      <w:proofErr w:type="spellStart"/>
      <w:r w:rsidR="004560AF" w:rsidRPr="004560AF">
        <w:rPr>
          <w:rFonts w:cs="Arial"/>
        </w:rPr>
        <w:t>meningkatkan</w:t>
      </w:r>
      <w:proofErr w:type="spellEnd"/>
      <w:r w:rsidR="004560AF" w:rsidRPr="004560AF">
        <w:rPr>
          <w:rFonts w:cs="Arial"/>
        </w:rPr>
        <w:t xml:space="preserve"> </w:t>
      </w:r>
      <w:proofErr w:type="spellStart"/>
      <w:r w:rsidR="004560AF" w:rsidRPr="004560AF">
        <w:rPr>
          <w:rFonts w:cs="Arial"/>
        </w:rPr>
        <w:t>luas</w:t>
      </w:r>
      <w:proofErr w:type="spellEnd"/>
      <w:r w:rsidR="004560AF" w:rsidRPr="004560AF">
        <w:rPr>
          <w:rFonts w:cs="Arial"/>
        </w:rPr>
        <w:t xml:space="preserve"> </w:t>
      </w:r>
      <w:proofErr w:type="spellStart"/>
      <w:r w:rsidR="004560AF" w:rsidRPr="004560AF">
        <w:rPr>
          <w:rFonts w:cs="Arial"/>
        </w:rPr>
        <w:t>daun</w:t>
      </w:r>
      <w:proofErr w:type="spellEnd"/>
      <w:r w:rsidR="004560AF" w:rsidRPr="004560AF">
        <w:rPr>
          <w:rFonts w:cs="Arial"/>
        </w:rPr>
        <w:t xml:space="preserve"> sangat </w:t>
      </w:r>
      <w:proofErr w:type="spellStart"/>
      <w:r w:rsidR="004560AF" w:rsidRPr="004560AF">
        <w:rPr>
          <w:rFonts w:cs="Arial"/>
        </w:rPr>
        <w:t>dipengaruhi</w:t>
      </w:r>
      <w:proofErr w:type="spellEnd"/>
      <w:r w:rsidR="004560AF" w:rsidRPr="004560AF">
        <w:rPr>
          <w:rFonts w:cs="Arial"/>
        </w:rPr>
        <w:t xml:space="preserve"> oleh </w:t>
      </w:r>
      <w:proofErr w:type="spellStart"/>
      <w:r w:rsidR="004560AF" w:rsidRPr="004560AF">
        <w:rPr>
          <w:rFonts w:cs="Arial"/>
        </w:rPr>
        <w:t>jenis</w:t>
      </w:r>
      <w:proofErr w:type="spellEnd"/>
      <w:r w:rsidR="004560AF" w:rsidRPr="004560AF">
        <w:rPr>
          <w:rFonts w:cs="Arial"/>
        </w:rPr>
        <w:t xml:space="preserve"> </w:t>
      </w:r>
      <w:proofErr w:type="spellStart"/>
      <w:r w:rsidR="004560AF" w:rsidRPr="004560AF">
        <w:rPr>
          <w:rFonts w:cs="Arial"/>
        </w:rPr>
        <w:t>varietas</w:t>
      </w:r>
      <w:proofErr w:type="spellEnd"/>
      <w:r w:rsidR="004560AF" w:rsidRPr="004560AF">
        <w:rPr>
          <w:rFonts w:cs="Arial"/>
        </w:rPr>
        <w:t xml:space="preserve">, </w:t>
      </w:r>
      <w:proofErr w:type="spellStart"/>
      <w:r w:rsidR="004560AF" w:rsidRPr="004560AF">
        <w:rPr>
          <w:rFonts w:cs="Arial"/>
        </w:rPr>
        <w:t>sehingga</w:t>
      </w:r>
      <w:proofErr w:type="spellEnd"/>
      <w:r w:rsidR="004560AF" w:rsidRPr="004560AF">
        <w:rPr>
          <w:rFonts w:cs="Arial"/>
        </w:rPr>
        <w:t xml:space="preserve"> </w:t>
      </w:r>
      <w:proofErr w:type="spellStart"/>
      <w:r w:rsidR="004560AF" w:rsidRPr="004560AF">
        <w:rPr>
          <w:rFonts w:cs="Arial"/>
        </w:rPr>
        <w:t>pemilihan</w:t>
      </w:r>
      <w:proofErr w:type="spellEnd"/>
      <w:r w:rsidR="004560AF" w:rsidRPr="004560AF">
        <w:rPr>
          <w:rFonts w:cs="Arial"/>
        </w:rPr>
        <w:t xml:space="preserve"> </w:t>
      </w:r>
      <w:proofErr w:type="spellStart"/>
      <w:r w:rsidR="004560AF" w:rsidRPr="004560AF">
        <w:rPr>
          <w:rFonts w:cs="Arial"/>
        </w:rPr>
        <w:t>varietas</w:t>
      </w:r>
      <w:proofErr w:type="spellEnd"/>
      <w:r w:rsidR="004560AF" w:rsidRPr="004560AF">
        <w:rPr>
          <w:rFonts w:cs="Arial"/>
        </w:rPr>
        <w:t xml:space="preserve"> dan </w:t>
      </w:r>
      <w:proofErr w:type="spellStart"/>
      <w:r w:rsidR="004560AF" w:rsidRPr="004560AF">
        <w:rPr>
          <w:rFonts w:cs="Arial"/>
        </w:rPr>
        <w:t>konsentrasi</w:t>
      </w:r>
      <w:proofErr w:type="spellEnd"/>
      <w:r w:rsidR="004560AF" w:rsidRPr="004560AF">
        <w:rPr>
          <w:rFonts w:cs="Arial"/>
        </w:rPr>
        <w:t xml:space="preserve"> POC yang </w:t>
      </w:r>
      <w:proofErr w:type="spellStart"/>
      <w:r w:rsidR="004560AF" w:rsidRPr="004560AF">
        <w:rPr>
          <w:rFonts w:cs="Arial"/>
        </w:rPr>
        <w:t>tepat</w:t>
      </w:r>
      <w:proofErr w:type="spellEnd"/>
      <w:r w:rsidR="004560AF" w:rsidRPr="004560AF">
        <w:rPr>
          <w:rFonts w:cs="Arial"/>
        </w:rPr>
        <w:t xml:space="preserve"> </w:t>
      </w:r>
      <w:proofErr w:type="spellStart"/>
      <w:r w:rsidR="004560AF" w:rsidRPr="004560AF">
        <w:rPr>
          <w:rFonts w:cs="Arial"/>
        </w:rPr>
        <w:t>menjadi</w:t>
      </w:r>
      <w:proofErr w:type="spellEnd"/>
      <w:r w:rsidR="004560AF" w:rsidRPr="004560AF">
        <w:rPr>
          <w:rFonts w:cs="Arial"/>
        </w:rPr>
        <w:t xml:space="preserve"> </w:t>
      </w:r>
      <w:proofErr w:type="spellStart"/>
      <w:r w:rsidR="004560AF" w:rsidRPr="004560AF">
        <w:rPr>
          <w:rFonts w:cs="Arial"/>
        </w:rPr>
        <w:t>kunci</w:t>
      </w:r>
      <w:proofErr w:type="spellEnd"/>
      <w:r w:rsidR="004560AF" w:rsidRPr="004560AF">
        <w:rPr>
          <w:rFonts w:cs="Arial"/>
        </w:rPr>
        <w:t xml:space="preserve"> </w:t>
      </w:r>
      <w:proofErr w:type="spellStart"/>
      <w:r w:rsidR="004560AF" w:rsidRPr="004560AF">
        <w:rPr>
          <w:rFonts w:cs="Arial"/>
        </w:rPr>
        <w:t>dalam</w:t>
      </w:r>
      <w:proofErr w:type="spellEnd"/>
      <w:r w:rsidR="004560AF" w:rsidRPr="004560AF">
        <w:rPr>
          <w:rFonts w:cs="Arial"/>
        </w:rPr>
        <w:t xml:space="preserve"> </w:t>
      </w:r>
      <w:proofErr w:type="spellStart"/>
      <w:r w:rsidR="004560AF" w:rsidRPr="004560AF">
        <w:rPr>
          <w:rFonts w:cs="Arial"/>
        </w:rPr>
        <w:t>optimalisasi</w:t>
      </w:r>
      <w:proofErr w:type="spellEnd"/>
      <w:r w:rsidR="004560AF" w:rsidRPr="004560AF">
        <w:rPr>
          <w:rFonts w:cs="Arial"/>
        </w:rPr>
        <w:t xml:space="preserve"> </w:t>
      </w:r>
      <w:proofErr w:type="spellStart"/>
      <w:r w:rsidR="004560AF" w:rsidRPr="004560AF">
        <w:rPr>
          <w:rFonts w:cs="Arial"/>
        </w:rPr>
        <w:t>pertumbuhan</w:t>
      </w:r>
      <w:proofErr w:type="spellEnd"/>
      <w:r w:rsidR="004560AF" w:rsidRPr="004560AF">
        <w:rPr>
          <w:rFonts w:cs="Arial"/>
        </w:rPr>
        <w:t xml:space="preserve"> </w:t>
      </w:r>
      <w:proofErr w:type="spellStart"/>
      <w:r w:rsidR="004560AF" w:rsidRPr="004560AF">
        <w:rPr>
          <w:rFonts w:cs="Arial"/>
        </w:rPr>
        <w:t>tanaman</w:t>
      </w:r>
      <w:proofErr w:type="spellEnd"/>
      <w:r w:rsidR="004560AF" w:rsidRPr="004560AF">
        <w:rPr>
          <w:rFonts w:cs="Arial"/>
        </w:rPr>
        <w:t xml:space="preserve"> </w:t>
      </w:r>
      <w:proofErr w:type="spellStart"/>
      <w:r w:rsidR="004560AF" w:rsidRPr="004560AF">
        <w:rPr>
          <w:rFonts w:cs="Arial"/>
        </w:rPr>
        <w:t>kacang</w:t>
      </w:r>
      <w:proofErr w:type="spellEnd"/>
      <w:r w:rsidR="004560AF" w:rsidRPr="004560AF">
        <w:rPr>
          <w:rFonts w:cs="Arial"/>
        </w:rPr>
        <w:t xml:space="preserve"> </w:t>
      </w:r>
      <w:proofErr w:type="spellStart"/>
      <w:r w:rsidR="004560AF" w:rsidRPr="004560AF">
        <w:rPr>
          <w:rFonts w:cs="Arial"/>
        </w:rPr>
        <w:t>hijau</w:t>
      </w:r>
      <w:proofErr w:type="spellEnd"/>
      <w:r w:rsidR="004560AF" w:rsidRPr="004560AF">
        <w:rPr>
          <w:rFonts w:cs="Arial"/>
        </w:rPr>
        <w:t>.</w:t>
      </w:r>
    </w:p>
    <w:p w:rsidR="00271E91" w:rsidRDefault="00271E91" w:rsidP="00271E91">
      <w:pPr>
        <w:pStyle w:val="NormalWeb"/>
        <w:spacing w:before="0" w:beforeAutospacing="0" w:after="0" w:afterAutospacing="0"/>
        <w:jc w:val="both"/>
        <w:rPr>
          <w:rFonts w:cs="Arial"/>
        </w:rPr>
      </w:pPr>
    </w:p>
    <w:p w:rsidR="004560AF" w:rsidRPr="00667FEB" w:rsidRDefault="004560AF" w:rsidP="004560AF">
      <w:pPr>
        <w:pStyle w:val="NormalWeb"/>
        <w:spacing w:before="0" w:beforeAutospacing="0" w:after="0" w:afterAutospacing="0"/>
        <w:jc w:val="both"/>
        <w:rPr>
          <w:rFonts w:cs="Arial"/>
          <w:color w:val="000000"/>
          <w:lang w:eastAsia="id-ID"/>
        </w:rPr>
      </w:pPr>
    </w:p>
    <w:p w:rsidR="007E3204" w:rsidRDefault="004560AF" w:rsidP="007E3204">
      <w:pPr>
        <w:pStyle w:val="NormalWeb"/>
        <w:spacing w:before="0" w:beforeAutospacing="0" w:after="0" w:afterAutospacing="0"/>
        <w:ind w:left="1080" w:hanging="1080"/>
        <w:jc w:val="both"/>
        <w:rPr>
          <w:rStyle w:val="Strong"/>
          <w:b w:val="0"/>
          <w:bCs w:val="0"/>
        </w:rPr>
      </w:pPr>
      <w:r>
        <w:rPr>
          <w:noProof/>
        </w:rPr>
        <w:drawing>
          <wp:inline distT="0" distB="0" distL="0" distR="0">
            <wp:extent cx="5731510" cy="2149475"/>
            <wp:effectExtent l="0" t="0" r="2540" b="3175"/>
            <wp:docPr id="1184627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5731510" cy="2149475"/>
                    </a:xfrm>
                    <a:prstGeom prst="rect">
                      <a:avLst/>
                    </a:prstGeom>
                    <a:noFill/>
                    <a:ln>
                      <a:noFill/>
                    </a:ln>
                  </pic:spPr>
                </pic:pic>
              </a:graphicData>
            </a:graphic>
          </wp:inline>
        </w:drawing>
      </w:r>
    </w:p>
    <w:p w:rsidR="00271E91" w:rsidRDefault="00271E91" w:rsidP="00271E91">
      <w:pPr>
        <w:pStyle w:val="NormalWeb"/>
        <w:spacing w:before="0" w:beforeAutospacing="0" w:after="240" w:afterAutospacing="0"/>
        <w:ind w:left="1080" w:hanging="1080"/>
        <w:jc w:val="both"/>
        <w:rPr>
          <w:rFonts w:cs="Arial"/>
          <w:color w:val="000000"/>
          <w:lang w:eastAsia="id-ID"/>
        </w:rPr>
      </w:pPr>
      <w:r>
        <w:rPr>
          <w:rStyle w:val="Strong"/>
          <w:b w:val="0"/>
          <w:bCs w:val="0"/>
        </w:rPr>
        <w:t xml:space="preserve">Gambar 2. </w:t>
      </w:r>
      <w:proofErr w:type="spellStart"/>
      <w:r>
        <w:rPr>
          <w:rStyle w:val="Strong"/>
          <w:b w:val="0"/>
          <w:bCs w:val="0"/>
        </w:rPr>
        <w:t>Rerata</w:t>
      </w:r>
      <w:proofErr w:type="spellEnd"/>
      <w:r>
        <w:rPr>
          <w:rStyle w:val="Strong"/>
          <w:b w:val="0"/>
          <w:bCs w:val="0"/>
        </w:rPr>
        <w:t xml:space="preserve"> Luas Daun </w:t>
      </w:r>
      <w:proofErr w:type="spellStart"/>
      <w:r>
        <w:rPr>
          <w:rStyle w:val="Strong"/>
          <w:b w:val="0"/>
          <w:bCs w:val="0"/>
        </w:rPr>
        <w:t>Tanaman</w:t>
      </w:r>
      <w:proofErr w:type="spellEnd"/>
      <w:r>
        <w:rPr>
          <w:rStyle w:val="Strong"/>
          <w:b w:val="0"/>
          <w:bCs w:val="0"/>
        </w:rPr>
        <w:t xml:space="preserve"> </w:t>
      </w:r>
      <w:proofErr w:type="spellStart"/>
      <w:r>
        <w:rPr>
          <w:rStyle w:val="Strong"/>
          <w:b w:val="0"/>
          <w:bCs w:val="0"/>
        </w:rPr>
        <w:t>Kacang</w:t>
      </w:r>
      <w:proofErr w:type="spellEnd"/>
      <w:r>
        <w:rPr>
          <w:rStyle w:val="Strong"/>
          <w:b w:val="0"/>
          <w:bCs w:val="0"/>
        </w:rPr>
        <w:t xml:space="preserve"> Hijau </w:t>
      </w:r>
      <w:proofErr w:type="spellStart"/>
      <w:r>
        <w:rPr>
          <w:rStyle w:val="Strong"/>
          <w:b w:val="0"/>
          <w:bCs w:val="0"/>
        </w:rPr>
        <w:t>akibat</w:t>
      </w:r>
      <w:proofErr w:type="spellEnd"/>
      <w:r>
        <w:rPr>
          <w:rStyle w:val="Strong"/>
          <w:b w:val="0"/>
          <w:bCs w:val="0"/>
        </w:rPr>
        <w:t xml:space="preserve"> </w:t>
      </w:r>
      <w:proofErr w:type="spellStart"/>
      <w:r>
        <w:rPr>
          <w:rStyle w:val="Strong"/>
          <w:b w:val="0"/>
          <w:bCs w:val="0"/>
        </w:rPr>
        <w:t>interaksi</w:t>
      </w:r>
      <w:proofErr w:type="spellEnd"/>
      <w:r>
        <w:rPr>
          <w:rStyle w:val="Strong"/>
          <w:b w:val="0"/>
          <w:bCs w:val="0"/>
        </w:rPr>
        <w:t xml:space="preserve"> </w:t>
      </w:r>
      <w:proofErr w:type="spellStart"/>
      <w:r>
        <w:rPr>
          <w:rStyle w:val="Strong"/>
          <w:b w:val="0"/>
          <w:bCs w:val="0"/>
        </w:rPr>
        <w:t>antara</w:t>
      </w:r>
      <w:proofErr w:type="spellEnd"/>
      <w:r>
        <w:rPr>
          <w:rStyle w:val="Strong"/>
          <w:b w:val="0"/>
          <w:bCs w:val="0"/>
        </w:rPr>
        <w:t xml:space="preserve"> </w:t>
      </w:r>
      <w:proofErr w:type="spellStart"/>
      <w:r>
        <w:rPr>
          <w:rFonts w:cs="Arial"/>
        </w:rPr>
        <w:t>konsentrasi</w:t>
      </w:r>
      <w:proofErr w:type="spellEnd"/>
      <w:r>
        <w:rPr>
          <w:rFonts w:cs="Arial"/>
        </w:rPr>
        <w:t xml:space="preserve"> </w:t>
      </w:r>
      <w:proofErr w:type="spellStart"/>
      <w:r>
        <w:rPr>
          <w:rFonts w:cs="Arial"/>
        </w:rPr>
        <w:t>pupuk</w:t>
      </w:r>
      <w:proofErr w:type="spellEnd"/>
      <w:r>
        <w:rPr>
          <w:rFonts w:cs="Arial"/>
        </w:rPr>
        <w:t xml:space="preserve"> organic </w:t>
      </w:r>
      <w:proofErr w:type="spellStart"/>
      <w:r>
        <w:rPr>
          <w:rFonts w:cs="Arial"/>
        </w:rPr>
        <w:t>cair</w:t>
      </w:r>
      <w:proofErr w:type="spellEnd"/>
      <w:r w:rsidRPr="001F0D68">
        <w:rPr>
          <w:rFonts w:cs="Arial"/>
        </w:rPr>
        <w:t xml:space="preserve"> </w:t>
      </w:r>
      <w:proofErr w:type="spellStart"/>
      <w:r w:rsidRPr="001F0D68">
        <w:rPr>
          <w:rFonts w:cs="Arial"/>
        </w:rPr>
        <w:t>dengan</w:t>
      </w:r>
      <w:proofErr w:type="spellEnd"/>
      <w:r w:rsidRPr="001F0D68">
        <w:rPr>
          <w:rFonts w:cs="Arial"/>
        </w:rPr>
        <w:t xml:space="preserve"> </w:t>
      </w:r>
      <w:proofErr w:type="spellStart"/>
      <w:r>
        <w:rPr>
          <w:rFonts w:cs="Arial"/>
        </w:rPr>
        <w:t>varietas</w:t>
      </w:r>
      <w:proofErr w:type="spellEnd"/>
      <w:r>
        <w:rPr>
          <w:rFonts w:cs="Arial"/>
        </w:rPr>
        <w:t xml:space="preserve"> </w:t>
      </w:r>
      <w:proofErr w:type="spellStart"/>
      <w:r>
        <w:rPr>
          <w:rFonts w:cs="Arial"/>
        </w:rPr>
        <w:t>tanaman</w:t>
      </w:r>
      <w:proofErr w:type="spellEnd"/>
      <w:r w:rsidRPr="001F0D68">
        <w:rPr>
          <w:rFonts w:cs="Arial"/>
          <w:color w:val="000000"/>
          <w:lang w:eastAsia="id-ID"/>
        </w:rPr>
        <w:t xml:space="preserve"> </w:t>
      </w:r>
      <w:r>
        <w:rPr>
          <w:rFonts w:cs="Arial"/>
          <w:color w:val="000000"/>
          <w:lang w:eastAsia="id-ID"/>
        </w:rPr>
        <w:t xml:space="preserve">pad </w:t>
      </w:r>
      <w:proofErr w:type="spellStart"/>
      <w:r>
        <w:rPr>
          <w:rFonts w:cs="Arial"/>
          <w:color w:val="000000"/>
          <w:lang w:eastAsia="id-ID"/>
        </w:rPr>
        <w:t>aumur</w:t>
      </w:r>
      <w:proofErr w:type="spellEnd"/>
      <w:r>
        <w:rPr>
          <w:rFonts w:cs="Arial"/>
          <w:color w:val="000000"/>
          <w:lang w:eastAsia="id-ID"/>
        </w:rPr>
        <w:t xml:space="preserve"> </w:t>
      </w:r>
      <w:proofErr w:type="spellStart"/>
      <w:r>
        <w:rPr>
          <w:rFonts w:cs="Arial"/>
          <w:color w:val="000000"/>
          <w:lang w:eastAsia="id-ID"/>
        </w:rPr>
        <w:t>pengamatan</w:t>
      </w:r>
      <w:proofErr w:type="spellEnd"/>
      <w:r>
        <w:rPr>
          <w:rFonts w:cs="Arial"/>
          <w:color w:val="000000"/>
          <w:lang w:eastAsia="id-ID"/>
        </w:rPr>
        <w:t xml:space="preserve"> 68HST dan 86HST.</w:t>
      </w:r>
    </w:p>
    <w:p w:rsidR="00271E91" w:rsidRDefault="00271E91" w:rsidP="00550959">
      <w:pPr>
        <w:pStyle w:val="NormalWeb"/>
        <w:spacing w:before="0" w:beforeAutospacing="0" w:after="240" w:afterAutospacing="0"/>
        <w:jc w:val="both"/>
      </w:pPr>
      <w:r>
        <w:rPr>
          <w:rStyle w:val="Strong"/>
          <w:b w:val="0"/>
          <w:bCs w:val="0"/>
        </w:rPr>
        <w:tab/>
      </w:r>
      <w:proofErr w:type="spellStart"/>
      <w:r w:rsidR="00550959">
        <w:rPr>
          <w:rStyle w:val="Strong"/>
          <w:b w:val="0"/>
          <w:bCs w:val="0"/>
        </w:rPr>
        <w:t>Peningkatan</w:t>
      </w:r>
      <w:proofErr w:type="spellEnd"/>
      <w:r w:rsidR="00550959">
        <w:rPr>
          <w:rStyle w:val="Strong"/>
          <w:b w:val="0"/>
          <w:bCs w:val="0"/>
        </w:rPr>
        <w:t xml:space="preserve"> </w:t>
      </w:r>
      <w:proofErr w:type="spellStart"/>
      <w:r w:rsidR="00550959">
        <w:rPr>
          <w:rStyle w:val="Strong"/>
          <w:b w:val="0"/>
          <w:bCs w:val="0"/>
        </w:rPr>
        <w:t>luas</w:t>
      </w:r>
      <w:proofErr w:type="spellEnd"/>
      <w:r w:rsidR="00550959">
        <w:rPr>
          <w:rStyle w:val="Strong"/>
          <w:b w:val="0"/>
          <w:bCs w:val="0"/>
        </w:rPr>
        <w:t xml:space="preserve"> </w:t>
      </w:r>
      <w:proofErr w:type="spellStart"/>
      <w:r w:rsidR="00550959">
        <w:rPr>
          <w:rStyle w:val="Strong"/>
          <w:b w:val="0"/>
          <w:bCs w:val="0"/>
        </w:rPr>
        <w:t>daun</w:t>
      </w:r>
      <w:proofErr w:type="spellEnd"/>
      <w:r w:rsidR="00550959">
        <w:rPr>
          <w:rStyle w:val="Strong"/>
          <w:b w:val="0"/>
          <w:bCs w:val="0"/>
        </w:rPr>
        <w:t xml:space="preserve"> </w:t>
      </w:r>
      <w:proofErr w:type="spellStart"/>
      <w:r w:rsidR="00550959">
        <w:rPr>
          <w:rStyle w:val="Strong"/>
          <w:b w:val="0"/>
          <w:bCs w:val="0"/>
        </w:rPr>
        <w:t>tanaman</w:t>
      </w:r>
      <w:proofErr w:type="spellEnd"/>
      <w:r w:rsidR="00550959">
        <w:rPr>
          <w:rStyle w:val="Strong"/>
          <w:b w:val="0"/>
          <w:bCs w:val="0"/>
        </w:rPr>
        <w:t xml:space="preserve"> yang di </w:t>
      </w:r>
      <w:proofErr w:type="spellStart"/>
      <w:r w:rsidR="00550959">
        <w:rPr>
          <w:rStyle w:val="Strong"/>
          <w:b w:val="0"/>
          <w:bCs w:val="0"/>
        </w:rPr>
        <w:t>aplikasikan</w:t>
      </w:r>
      <w:proofErr w:type="spellEnd"/>
      <w:r w:rsidR="00550959">
        <w:rPr>
          <w:rStyle w:val="Strong"/>
          <w:b w:val="0"/>
          <w:bCs w:val="0"/>
        </w:rPr>
        <w:t xml:space="preserve"> </w:t>
      </w:r>
      <w:proofErr w:type="spellStart"/>
      <w:r w:rsidR="00550959">
        <w:rPr>
          <w:rStyle w:val="Strong"/>
          <w:b w:val="0"/>
          <w:bCs w:val="0"/>
        </w:rPr>
        <w:t>pupuk</w:t>
      </w:r>
      <w:proofErr w:type="spellEnd"/>
      <w:r w:rsidR="00550959">
        <w:rPr>
          <w:rStyle w:val="Strong"/>
          <w:b w:val="0"/>
          <w:bCs w:val="0"/>
        </w:rPr>
        <w:t xml:space="preserve"> organic </w:t>
      </w:r>
      <w:proofErr w:type="spellStart"/>
      <w:r w:rsidR="00550959">
        <w:rPr>
          <w:rStyle w:val="Strong"/>
          <w:b w:val="0"/>
          <w:bCs w:val="0"/>
        </w:rPr>
        <w:t>cair</w:t>
      </w:r>
      <w:proofErr w:type="spellEnd"/>
      <w:r w:rsidR="00550959">
        <w:rPr>
          <w:rStyle w:val="Strong"/>
          <w:b w:val="0"/>
          <w:bCs w:val="0"/>
        </w:rPr>
        <w:t xml:space="preserve"> </w:t>
      </w:r>
      <w:proofErr w:type="spellStart"/>
      <w:r w:rsidR="00550959">
        <w:rPr>
          <w:rStyle w:val="Strong"/>
          <w:b w:val="0"/>
          <w:bCs w:val="0"/>
        </w:rPr>
        <w:t>berhubungan</w:t>
      </w:r>
      <w:proofErr w:type="spellEnd"/>
      <w:r w:rsidR="00550959">
        <w:rPr>
          <w:rStyle w:val="Strong"/>
          <w:b w:val="0"/>
          <w:bCs w:val="0"/>
        </w:rPr>
        <w:t xml:space="preserve"> </w:t>
      </w:r>
      <w:proofErr w:type="spellStart"/>
      <w:r w:rsidR="00550959">
        <w:rPr>
          <w:rStyle w:val="Strong"/>
          <w:b w:val="0"/>
          <w:bCs w:val="0"/>
        </w:rPr>
        <w:t>langsung</w:t>
      </w:r>
      <w:proofErr w:type="spellEnd"/>
      <w:r w:rsidR="00550959">
        <w:rPr>
          <w:rStyle w:val="Strong"/>
          <w:b w:val="0"/>
          <w:bCs w:val="0"/>
        </w:rPr>
        <w:t xml:space="preserve"> pada </w:t>
      </w:r>
      <w:proofErr w:type="spellStart"/>
      <w:r w:rsidR="00550959">
        <w:rPr>
          <w:rStyle w:val="Strong"/>
          <w:b w:val="0"/>
          <w:bCs w:val="0"/>
        </w:rPr>
        <w:t>peningkatan</w:t>
      </w:r>
      <w:proofErr w:type="spellEnd"/>
      <w:r w:rsidR="00550959">
        <w:rPr>
          <w:rStyle w:val="Strong"/>
          <w:b w:val="0"/>
          <w:bCs w:val="0"/>
        </w:rPr>
        <w:t xml:space="preserve"> </w:t>
      </w:r>
      <w:proofErr w:type="spellStart"/>
      <w:r w:rsidR="00550959">
        <w:rPr>
          <w:rStyle w:val="Strong"/>
          <w:b w:val="0"/>
          <w:bCs w:val="0"/>
        </w:rPr>
        <w:t>efisiensi</w:t>
      </w:r>
      <w:proofErr w:type="spellEnd"/>
      <w:r w:rsidR="00550959">
        <w:rPr>
          <w:rStyle w:val="Strong"/>
          <w:b w:val="0"/>
          <w:bCs w:val="0"/>
        </w:rPr>
        <w:t xml:space="preserve"> </w:t>
      </w:r>
      <w:proofErr w:type="spellStart"/>
      <w:r w:rsidR="00550959">
        <w:rPr>
          <w:rStyle w:val="Strong"/>
          <w:b w:val="0"/>
          <w:bCs w:val="0"/>
        </w:rPr>
        <w:t>fotosintesis</w:t>
      </w:r>
      <w:proofErr w:type="spellEnd"/>
      <w:r w:rsidR="00550959">
        <w:rPr>
          <w:rStyle w:val="Strong"/>
          <w:b w:val="0"/>
          <w:bCs w:val="0"/>
        </w:rPr>
        <w:t xml:space="preserve"> pada </w:t>
      </w:r>
      <w:proofErr w:type="spellStart"/>
      <w:r w:rsidR="00550959">
        <w:rPr>
          <w:rStyle w:val="Strong"/>
          <w:b w:val="0"/>
          <w:bCs w:val="0"/>
        </w:rPr>
        <w:t>tanaman</w:t>
      </w:r>
      <w:proofErr w:type="spellEnd"/>
      <w:r w:rsidR="00550959">
        <w:rPr>
          <w:rStyle w:val="Strong"/>
          <w:b w:val="0"/>
          <w:bCs w:val="0"/>
        </w:rPr>
        <w:t xml:space="preserve"> </w:t>
      </w:r>
      <w:proofErr w:type="spellStart"/>
      <w:r w:rsidR="00550959">
        <w:rPr>
          <w:rStyle w:val="Strong"/>
          <w:b w:val="0"/>
          <w:bCs w:val="0"/>
        </w:rPr>
        <w:t>kacang</w:t>
      </w:r>
      <w:proofErr w:type="spellEnd"/>
      <w:r w:rsidR="00550959">
        <w:rPr>
          <w:rStyle w:val="Strong"/>
          <w:b w:val="0"/>
          <w:bCs w:val="0"/>
        </w:rPr>
        <w:t xml:space="preserve"> </w:t>
      </w:r>
      <w:proofErr w:type="spellStart"/>
      <w:r w:rsidR="00550959">
        <w:rPr>
          <w:rStyle w:val="Strong"/>
          <w:b w:val="0"/>
          <w:bCs w:val="0"/>
        </w:rPr>
        <w:t>hijau</w:t>
      </w:r>
      <w:proofErr w:type="spellEnd"/>
      <w:r w:rsidR="00550959">
        <w:rPr>
          <w:rStyle w:val="Strong"/>
          <w:b w:val="0"/>
          <w:bCs w:val="0"/>
        </w:rPr>
        <w:t xml:space="preserve"> </w:t>
      </w:r>
      <w:proofErr w:type="spellStart"/>
      <w:r w:rsidR="00550959">
        <w:rPr>
          <w:rStyle w:val="Strong"/>
          <w:b w:val="0"/>
          <w:bCs w:val="0"/>
        </w:rPr>
        <w:t>semua</w:t>
      </w:r>
      <w:proofErr w:type="spellEnd"/>
      <w:r w:rsidR="00550959">
        <w:rPr>
          <w:rStyle w:val="Strong"/>
          <w:b w:val="0"/>
          <w:bCs w:val="0"/>
        </w:rPr>
        <w:t xml:space="preserve"> </w:t>
      </w:r>
      <w:proofErr w:type="spellStart"/>
      <w:r w:rsidR="00550959">
        <w:rPr>
          <w:rStyle w:val="Strong"/>
          <w:b w:val="0"/>
          <w:bCs w:val="0"/>
        </w:rPr>
        <w:t>varietas</w:t>
      </w:r>
      <w:proofErr w:type="spellEnd"/>
      <w:r w:rsidR="00550959">
        <w:rPr>
          <w:rStyle w:val="Strong"/>
          <w:b w:val="0"/>
          <w:bCs w:val="0"/>
        </w:rPr>
        <w:t xml:space="preserve">. </w:t>
      </w:r>
      <w:proofErr w:type="spellStart"/>
      <w:r w:rsidR="00550959">
        <w:rPr>
          <w:rStyle w:val="Strong"/>
          <w:b w:val="0"/>
          <w:bCs w:val="0"/>
        </w:rPr>
        <w:t>Menurut</w:t>
      </w:r>
      <w:proofErr w:type="spellEnd"/>
      <w:r w:rsidR="00550959">
        <w:rPr>
          <w:rStyle w:val="Strong"/>
          <w:b w:val="0"/>
          <w:bCs w:val="0"/>
        </w:rPr>
        <w:t xml:space="preserve"> Putri </w:t>
      </w:r>
      <w:r w:rsidR="00550959" w:rsidRPr="00550959">
        <w:rPr>
          <w:rStyle w:val="Strong"/>
          <w:b w:val="0"/>
          <w:bCs w:val="0"/>
          <w:i/>
          <w:iCs/>
        </w:rPr>
        <w:t>et al</w:t>
      </w:r>
      <w:r w:rsidR="00550959">
        <w:rPr>
          <w:rStyle w:val="Strong"/>
          <w:b w:val="0"/>
          <w:bCs w:val="0"/>
        </w:rPr>
        <w:t xml:space="preserve"> (2024) </w:t>
      </w:r>
      <w:proofErr w:type="spellStart"/>
      <w:r w:rsidR="00550959" w:rsidRPr="00550959">
        <w:t>aplikasi</w:t>
      </w:r>
      <w:proofErr w:type="spellEnd"/>
      <w:r w:rsidR="00550959" w:rsidRPr="00550959">
        <w:t xml:space="preserve"> POC </w:t>
      </w:r>
      <w:proofErr w:type="spellStart"/>
      <w:r w:rsidR="00550959" w:rsidRPr="00550959">
        <w:t>daun</w:t>
      </w:r>
      <w:proofErr w:type="spellEnd"/>
      <w:r w:rsidR="00550959" w:rsidRPr="00550959">
        <w:t xml:space="preserve"> </w:t>
      </w:r>
      <w:proofErr w:type="spellStart"/>
      <w:r w:rsidR="00550959" w:rsidRPr="00550959">
        <w:t>kelor</w:t>
      </w:r>
      <w:proofErr w:type="spellEnd"/>
      <w:r w:rsidR="00550959" w:rsidRPr="00550959">
        <w:t xml:space="preserve"> </w:t>
      </w:r>
      <w:proofErr w:type="spellStart"/>
      <w:r w:rsidR="00550959" w:rsidRPr="00550959">
        <w:t>dengan</w:t>
      </w:r>
      <w:proofErr w:type="spellEnd"/>
      <w:r w:rsidR="00550959" w:rsidRPr="00550959">
        <w:t xml:space="preserve"> </w:t>
      </w:r>
      <w:proofErr w:type="spellStart"/>
      <w:r w:rsidR="00550959" w:rsidRPr="00550959">
        <w:t>konsentrasi</w:t>
      </w:r>
      <w:proofErr w:type="spellEnd"/>
      <w:r w:rsidR="00550959" w:rsidRPr="00550959">
        <w:t xml:space="preserve"> 250 ml/L </w:t>
      </w:r>
      <w:proofErr w:type="spellStart"/>
      <w:r w:rsidR="00550959" w:rsidRPr="00550959">
        <w:t>meningkatkan</w:t>
      </w:r>
      <w:proofErr w:type="spellEnd"/>
      <w:r w:rsidR="00550959" w:rsidRPr="00550959">
        <w:t xml:space="preserve"> </w:t>
      </w:r>
      <w:proofErr w:type="spellStart"/>
      <w:r w:rsidR="00550959" w:rsidRPr="00550959">
        <w:t>luas</w:t>
      </w:r>
      <w:proofErr w:type="spellEnd"/>
      <w:r w:rsidR="00550959" w:rsidRPr="00550959">
        <w:t xml:space="preserve"> </w:t>
      </w:r>
      <w:proofErr w:type="spellStart"/>
      <w:r w:rsidR="00550959" w:rsidRPr="00550959">
        <w:t>daun</w:t>
      </w:r>
      <w:proofErr w:type="spellEnd"/>
      <w:r w:rsidR="00550959" w:rsidRPr="00550959">
        <w:t xml:space="preserve"> </w:t>
      </w:r>
      <w:proofErr w:type="spellStart"/>
      <w:r w:rsidR="00550959" w:rsidRPr="00550959">
        <w:t>hingga</w:t>
      </w:r>
      <w:proofErr w:type="spellEnd"/>
      <w:r w:rsidR="00550959" w:rsidRPr="00550959">
        <w:t xml:space="preserve"> 207,78% </w:t>
      </w:r>
      <w:proofErr w:type="spellStart"/>
      <w:r w:rsidR="00550959" w:rsidRPr="00550959">
        <w:t>dibandingkan</w:t>
      </w:r>
      <w:proofErr w:type="spellEnd"/>
      <w:r w:rsidR="00550959" w:rsidRPr="00550959">
        <w:t xml:space="preserve"> </w:t>
      </w:r>
      <w:proofErr w:type="spellStart"/>
      <w:r w:rsidR="00550959" w:rsidRPr="00550959">
        <w:t>kontrol</w:t>
      </w:r>
      <w:proofErr w:type="spellEnd"/>
      <w:r w:rsidR="00550959" w:rsidRPr="00550959">
        <w:t xml:space="preserve">. </w:t>
      </w:r>
      <w:proofErr w:type="spellStart"/>
      <w:r w:rsidR="00550959" w:rsidRPr="00550959">
        <w:t>Peningkatan</w:t>
      </w:r>
      <w:proofErr w:type="spellEnd"/>
      <w:r w:rsidR="00550959" w:rsidRPr="00550959">
        <w:t xml:space="preserve"> </w:t>
      </w:r>
      <w:proofErr w:type="spellStart"/>
      <w:r w:rsidR="00550959" w:rsidRPr="00550959">
        <w:t>ini</w:t>
      </w:r>
      <w:proofErr w:type="spellEnd"/>
      <w:r w:rsidR="00550959" w:rsidRPr="00550959">
        <w:t xml:space="preserve"> juga </w:t>
      </w:r>
      <w:proofErr w:type="spellStart"/>
      <w:r w:rsidR="00550959" w:rsidRPr="00550959">
        <w:t>diikuti</w:t>
      </w:r>
      <w:proofErr w:type="spellEnd"/>
      <w:r w:rsidR="00550959" w:rsidRPr="00550959">
        <w:t xml:space="preserve"> oleh </w:t>
      </w:r>
      <w:proofErr w:type="spellStart"/>
      <w:r w:rsidR="00550959" w:rsidRPr="00550959">
        <w:t>peningkatan</w:t>
      </w:r>
      <w:proofErr w:type="spellEnd"/>
      <w:r w:rsidR="00550959" w:rsidRPr="00550959">
        <w:t xml:space="preserve"> </w:t>
      </w:r>
      <w:proofErr w:type="spellStart"/>
      <w:r w:rsidR="00550959" w:rsidRPr="00550959">
        <w:t>kandungan</w:t>
      </w:r>
      <w:proofErr w:type="spellEnd"/>
      <w:r w:rsidR="00550959" w:rsidRPr="00550959">
        <w:t xml:space="preserve"> </w:t>
      </w:r>
      <w:proofErr w:type="spellStart"/>
      <w:r w:rsidR="00550959" w:rsidRPr="00550959">
        <w:t>klorofil</w:t>
      </w:r>
      <w:proofErr w:type="spellEnd"/>
      <w:r w:rsidR="00550959" w:rsidRPr="00550959">
        <w:t xml:space="preserve"> </w:t>
      </w:r>
      <w:proofErr w:type="spellStart"/>
      <w:r w:rsidR="00550959" w:rsidRPr="00550959">
        <w:t>sebesar</w:t>
      </w:r>
      <w:proofErr w:type="spellEnd"/>
      <w:r w:rsidR="00550959" w:rsidRPr="00550959">
        <w:t xml:space="preserve"> 57,1%, yang </w:t>
      </w:r>
      <w:proofErr w:type="spellStart"/>
      <w:r w:rsidR="00550959" w:rsidRPr="00550959">
        <w:t>berperan</w:t>
      </w:r>
      <w:proofErr w:type="spellEnd"/>
      <w:r w:rsidR="00550959" w:rsidRPr="00550959">
        <w:t xml:space="preserve"> </w:t>
      </w:r>
      <w:proofErr w:type="spellStart"/>
      <w:r w:rsidR="00550959" w:rsidRPr="00550959">
        <w:t>penting</w:t>
      </w:r>
      <w:proofErr w:type="spellEnd"/>
      <w:r w:rsidR="00550959" w:rsidRPr="00550959">
        <w:t xml:space="preserve"> </w:t>
      </w:r>
      <w:proofErr w:type="spellStart"/>
      <w:r w:rsidR="00550959" w:rsidRPr="00550959">
        <w:t>dalam</w:t>
      </w:r>
      <w:proofErr w:type="spellEnd"/>
      <w:r w:rsidR="00550959" w:rsidRPr="00550959">
        <w:t xml:space="preserve"> proses </w:t>
      </w:r>
      <w:proofErr w:type="spellStart"/>
      <w:r w:rsidR="00550959" w:rsidRPr="00550959">
        <w:t>fotosintesis</w:t>
      </w:r>
      <w:proofErr w:type="spellEnd"/>
      <w:r w:rsidR="00550959" w:rsidRPr="00550959">
        <w:t>.</w:t>
      </w:r>
      <w:r w:rsidR="00550959">
        <w:t xml:space="preserve"> </w:t>
      </w:r>
      <w:proofErr w:type="spellStart"/>
      <w:r w:rsidR="00550959">
        <w:t>P</w:t>
      </w:r>
      <w:r w:rsidR="00550959" w:rsidRPr="00550959">
        <w:t>eningkatan</w:t>
      </w:r>
      <w:proofErr w:type="spellEnd"/>
      <w:r w:rsidR="00550959" w:rsidRPr="00550959">
        <w:t xml:space="preserve"> </w:t>
      </w:r>
      <w:proofErr w:type="spellStart"/>
      <w:r w:rsidR="00550959" w:rsidRPr="00550959">
        <w:t>luas</w:t>
      </w:r>
      <w:proofErr w:type="spellEnd"/>
      <w:r w:rsidR="00550959" w:rsidRPr="00550959">
        <w:t xml:space="preserve"> </w:t>
      </w:r>
      <w:proofErr w:type="spellStart"/>
      <w:r w:rsidR="00550959" w:rsidRPr="00550959">
        <w:t>daun</w:t>
      </w:r>
      <w:proofErr w:type="spellEnd"/>
      <w:r w:rsidR="00550959" w:rsidRPr="00550959">
        <w:t xml:space="preserve"> </w:t>
      </w:r>
      <w:proofErr w:type="spellStart"/>
      <w:r w:rsidR="00550959" w:rsidRPr="00550959">
        <w:t>melalui</w:t>
      </w:r>
      <w:proofErr w:type="spellEnd"/>
      <w:r w:rsidR="00550959" w:rsidRPr="00550959">
        <w:t xml:space="preserve"> </w:t>
      </w:r>
      <w:proofErr w:type="spellStart"/>
      <w:r w:rsidR="00550959" w:rsidRPr="00550959">
        <w:t>aplikasi</w:t>
      </w:r>
      <w:proofErr w:type="spellEnd"/>
      <w:r w:rsidR="00550959" w:rsidRPr="00550959">
        <w:t xml:space="preserve"> POC </w:t>
      </w:r>
      <w:r w:rsidR="00550959">
        <w:t xml:space="preserve">pada </w:t>
      </w:r>
      <w:proofErr w:type="spellStart"/>
      <w:r w:rsidR="00550959">
        <w:t>berbagai</w:t>
      </w:r>
      <w:proofErr w:type="spellEnd"/>
      <w:r w:rsidR="00550959">
        <w:t xml:space="preserve"> </w:t>
      </w:r>
      <w:proofErr w:type="spellStart"/>
      <w:r w:rsidR="00550959">
        <w:t>konsentrasi</w:t>
      </w:r>
      <w:proofErr w:type="spellEnd"/>
      <w:r w:rsidR="00550959">
        <w:t xml:space="preserve"> </w:t>
      </w:r>
      <w:proofErr w:type="spellStart"/>
      <w:r w:rsidR="00550959">
        <w:t>mampu</w:t>
      </w:r>
      <w:proofErr w:type="spellEnd"/>
      <w:r w:rsidR="00550959">
        <w:t xml:space="preserve"> </w:t>
      </w:r>
      <w:proofErr w:type="spellStart"/>
      <w:r w:rsidR="00550959" w:rsidRPr="00550959">
        <w:t>meningkatkan</w:t>
      </w:r>
      <w:proofErr w:type="spellEnd"/>
      <w:r w:rsidR="00550959" w:rsidRPr="00550959">
        <w:t xml:space="preserve"> </w:t>
      </w:r>
      <w:proofErr w:type="spellStart"/>
      <w:r w:rsidR="00550959" w:rsidRPr="00550959">
        <w:t>kemampuan</w:t>
      </w:r>
      <w:proofErr w:type="spellEnd"/>
      <w:r w:rsidR="00550959" w:rsidRPr="00550959">
        <w:t xml:space="preserve"> </w:t>
      </w:r>
      <w:proofErr w:type="spellStart"/>
      <w:r w:rsidR="00550959" w:rsidRPr="00550959">
        <w:t>tanaman</w:t>
      </w:r>
      <w:proofErr w:type="spellEnd"/>
      <w:r w:rsidR="00550959" w:rsidRPr="00550959">
        <w:t xml:space="preserve"> </w:t>
      </w:r>
      <w:proofErr w:type="spellStart"/>
      <w:r w:rsidR="00550959" w:rsidRPr="00550959">
        <w:t>dalam</w:t>
      </w:r>
      <w:proofErr w:type="spellEnd"/>
      <w:r w:rsidR="00550959" w:rsidRPr="00550959">
        <w:t xml:space="preserve"> </w:t>
      </w:r>
      <w:proofErr w:type="spellStart"/>
      <w:r w:rsidR="00550959" w:rsidRPr="00550959">
        <w:t>menangkap</w:t>
      </w:r>
      <w:proofErr w:type="spellEnd"/>
      <w:r w:rsidR="00550959" w:rsidRPr="00550959">
        <w:t xml:space="preserve"> </w:t>
      </w:r>
      <w:proofErr w:type="spellStart"/>
      <w:r w:rsidR="00550959" w:rsidRPr="00550959">
        <w:t>cahaya</w:t>
      </w:r>
      <w:proofErr w:type="spellEnd"/>
      <w:r w:rsidR="00550959" w:rsidRPr="00550959">
        <w:t xml:space="preserve"> </w:t>
      </w:r>
      <w:proofErr w:type="spellStart"/>
      <w:r w:rsidR="00550959" w:rsidRPr="00550959">
        <w:t>matahari</w:t>
      </w:r>
      <w:proofErr w:type="spellEnd"/>
      <w:r w:rsidR="00550959" w:rsidRPr="00550959">
        <w:t xml:space="preserve">, yang </w:t>
      </w:r>
      <w:proofErr w:type="spellStart"/>
      <w:r w:rsidR="00550959" w:rsidRPr="00550959">
        <w:t>esensial</w:t>
      </w:r>
      <w:proofErr w:type="spellEnd"/>
      <w:r w:rsidR="00550959" w:rsidRPr="00550959">
        <w:t xml:space="preserve"> </w:t>
      </w:r>
      <w:proofErr w:type="spellStart"/>
      <w:r w:rsidR="00550959" w:rsidRPr="00550959">
        <w:t>untuk</w:t>
      </w:r>
      <w:proofErr w:type="spellEnd"/>
      <w:r w:rsidR="00550959" w:rsidRPr="00550959">
        <w:t xml:space="preserve"> proses </w:t>
      </w:r>
      <w:proofErr w:type="spellStart"/>
      <w:r w:rsidR="00550959" w:rsidRPr="00550959">
        <w:t>fotosintesis</w:t>
      </w:r>
      <w:proofErr w:type="spellEnd"/>
      <w:r w:rsidR="00550959" w:rsidRPr="00550959">
        <w:t xml:space="preserve">. </w:t>
      </w:r>
      <w:proofErr w:type="spellStart"/>
      <w:r w:rsidR="00550959" w:rsidRPr="00550959">
        <w:t>Peningkatan</w:t>
      </w:r>
      <w:proofErr w:type="spellEnd"/>
      <w:r w:rsidR="00550959" w:rsidRPr="00550959">
        <w:t xml:space="preserve"> </w:t>
      </w:r>
      <w:proofErr w:type="spellStart"/>
      <w:r w:rsidR="00550959" w:rsidRPr="00550959">
        <w:t>ini</w:t>
      </w:r>
      <w:proofErr w:type="spellEnd"/>
      <w:r w:rsidR="00550959" w:rsidRPr="00550959">
        <w:t xml:space="preserve"> juga </w:t>
      </w:r>
      <w:proofErr w:type="spellStart"/>
      <w:r w:rsidR="00550959" w:rsidRPr="00550959">
        <w:t>sering</w:t>
      </w:r>
      <w:proofErr w:type="spellEnd"/>
      <w:r w:rsidR="00550959" w:rsidRPr="00550959">
        <w:t xml:space="preserve"> </w:t>
      </w:r>
      <w:proofErr w:type="spellStart"/>
      <w:r w:rsidR="00550959" w:rsidRPr="00550959">
        <w:t>diiringi</w:t>
      </w:r>
      <w:proofErr w:type="spellEnd"/>
      <w:r w:rsidR="00550959" w:rsidRPr="00550959">
        <w:t xml:space="preserve"> oleh </w:t>
      </w:r>
      <w:proofErr w:type="spellStart"/>
      <w:r w:rsidR="00550959" w:rsidRPr="00550959">
        <w:t>peningkatan</w:t>
      </w:r>
      <w:proofErr w:type="spellEnd"/>
      <w:r w:rsidR="00550959" w:rsidRPr="00550959">
        <w:t xml:space="preserve"> </w:t>
      </w:r>
      <w:proofErr w:type="spellStart"/>
      <w:r w:rsidR="00550959" w:rsidRPr="00550959">
        <w:t>kandungan</w:t>
      </w:r>
      <w:proofErr w:type="spellEnd"/>
      <w:r w:rsidR="00550959" w:rsidRPr="00550959">
        <w:t xml:space="preserve"> </w:t>
      </w:r>
      <w:proofErr w:type="spellStart"/>
      <w:r w:rsidR="00550959" w:rsidRPr="00550959">
        <w:t>klorofil</w:t>
      </w:r>
      <w:proofErr w:type="spellEnd"/>
      <w:r w:rsidR="00550959" w:rsidRPr="00550959">
        <w:t xml:space="preserve">, yang </w:t>
      </w:r>
      <w:proofErr w:type="spellStart"/>
      <w:r w:rsidR="00550959" w:rsidRPr="00550959">
        <w:t>berperan</w:t>
      </w:r>
      <w:proofErr w:type="spellEnd"/>
      <w:r w:rsidR="00550959" w:rsidRPr="00550959">
        <w:t xml:space="preserve"> </w:t>
      </w:r>
      <w:proofErr w:type="spellStart"/>
      <w:r w:rsidR="00550959" w:rsidRPr="00550959">
        <w:t>langsung</w:t>
      </w:r>
      <w:proofErr w:type="spellEnd"/>
      <w:r w:rsidR="00550959" w:rsidRPr="00550959">
        <w:t xml:space="preserve"> </w:t>
      </w:r>
      <w:proofErr w:type="spellStart"/>
      <w:r w:rsidR="00550959" w:rsidRPr="00550959">
        <w:t>dalam</w:t>
      </w:r>
      <w:proofErr w:type="spellEnd"/>
      <w:r w:rsidR="00550959" w:rsidRPr="00550959">
        <w:t xml:space="preserve"> </w:t>
      </w:r>
      <w:proofErr w:type="spellStart"/>
      <w:r w:rsidR="00550959" w:rsidRPr="00550959">
        <w:t>efisiensi</w:t>
      </w:r>
      <w:proofErr w:type="spellEnd"/>
      <w:r w:rsidR="00550959" w:rsidRPr="00550959">
        <w:t xml:space="preserve"> </w:t>
      </w:r>
      <w:proofErr w:type="spellStart"/>
      <w:r w:rsidR="00550959" w:rsidRPr="00550959">
        <w:t>fotosintesis</w:t>
      </w:r>
      <w:proofErr w:type="spellEnd"/>
      <w:r w:rsidR="00550959" w:rsidRPr="00550959">
        <w:t>.</w:t>
      </w:r>
    </w:p>
    <w:p w:rsidR="00550959" w:rsidRPr="00550959" w:rsidRDefault="00550959" w:rsidP="00550959">
      <w:pPr>
        <w:pStyle w:val="NormalWeb"/>
        <w:spacing w:before="0" w:beforeAutospacing="0" w:after="0" w:afterAutospacing="0"/>
        <w:jc w:val="both"/>
        <w:rPr>
          <w:rStyle w:val="Strong"/>
        </w:rPr>
      </w:pPr>
      <w:proofErr w:type="spellStart"/>
      <w:r>
        <w:rPr>
          <w:rStyle w:val="Strong"/>
        </w:rPr>
        <w:t>Jumlah</w:t>
      </w:r>
      <w:proofErr w:type="spellEnd"/>
      <w:r>
        <w:rPr>
          <w:rStyle w:val="Strong"/>
        </w:rPr>
        <w:t xml:space="preserve"> </w:t>
      </w:r>
      <w:proofErr w:type="spellStart"/>
      <w:r>
        <w:rPr>
          <w:rStyle w:val="Strong"/>
        </w:rPr>
        <w:t>Polong</w:t>
      </w:r>
      <w:proofErr w:type="spellEnd"/>
      <w:r>
        <w:rPr>
          <w:rStyle w:val="Strong"/>
        </w:rPr>
        <w:t xml:space="preserve"> </w:t>
      </w:r>
      <w:proofErr w:type="spellStart"/>
      <w:r>
        <w:rPr>
          <w:rStyle w:val="Strong"/>
        </w:rPr>
        <w:t>Tanaman</w:t>
      </w:r>
      <w:proofErr w:type="spellEnd"/>
    </w:p>
    <w:p w:rsidR="0047715D" w:rsidRDefault="006A0B63" w:rsidP="006A0B63">
      <w:pPr>
        <w:pStyle w:val="NormalWeb"/>
        <w:tabs>
          <w:tab w:val="left" w:pos="1605"/>
        </w:tabs>
        <w:spacing w:before="0" w:beforeAutospacing="0" w:after="0" w:afterAutospacing="0"/>
        <w:ind w:firstLine="540"/>
        <w:jc w:val="both"/>
        <w:rPr>
          <w:rFonts w:cs="Arial"/>
        </w:rPr>
      </w:pPr>
      <w:r w:rsidRPr="001F0D68">
        <w:rPr>
          <w:rFonts w:cs="Arial"/>
        </w:rPr>
        <w:t xml:space="preserve">Analisis ragam </w:t>
      </w:r>
      <w:proofErr w:type="spellStart"/>
      <w:r w:rsidRPr="001F0D68">
        <w:rPr>
          <w:rFonts w:cs="Arial"/>
        </w:rPr>
        <w:t>menunjukkan</w:t>
      </w:r>
      <w:proofErr w:type="spellEnd"/>
      <w:r>
        <w:rPr>
          <w:rFonts w:cs="Arial"/>
        </w:rPr>
        <w:t xml:space="preserve"> </w:t>
      </w:r>
      <w:proofErr w:type="spellStart"/>
      <w:r>
        <w:rPr>
          <w:rFonts w:cs="Arial"/>
        </w:rPr>
        <w:t>bahwa</w:t>
      </w:r>
      <w:proofErr w:type="spellEnd"/>
      <w:r>
        <w:rPr>
          <w:rFonts w:cs="Arial"/>
        </w:rPr>
        <w:t xml:space="preserve"> </w:t>
      </w:r>
      <w:proofErr w:type="spellStart"/>
      <w:r>
        <w:rPr>
          <w:rFonts w:cs="Arial"/>
        </w:rPr>
        <w:t>terdapat</w:t>
      </w:r>
      <w:proofErr w:type="spellEnd"/>
      <w:r>
        <w:rPr>
          <w:rFonts w:cs="Arial"/>
        </w:rPr>
        <w:t xml:space="preserve"> </w:t>
      </w:r>
      <w:proofErr w:type="spellStart"/>
      <w:r>
        <w:rPr>
          <w:rFonts w:cs="Arial"/>
        </w:rPr>
        <w:t>interaksi</w:t>
      </w:r>
      <w:proofErr w:type="spellEnd"/>
      <w:r>
        <w:rPr>
          <w:rFonts w:cs="Arial"/>
        </w:rPr>
        <w:t xml:space="preserve"> </w:t>
      </w:r>
      <w:proofErr w:type="spellStart"/>
      <w:r>
        <w:rPr>
          <w:rFonts w:cs="Arial"/>
        </w:rPr>
        <w:t>antara</w:t>
      </w:r>
      <w:proofErr w:type="spellEnd"/>
      <w:r>
        <w:rPr>
          <w:rFonts w:cs="Arial"/>
        </w:rPr>
        <w:t xml:space="preserve"> </w:t>
      </w:r>
      <w:proofErr w:type="spellStart"/>
      <w:r>
        <w:rPr>
          <w:rFonts w:cs="Arial"/>
        </w:rPr>
        <w:t>konsentrasi</w:t>
      </w:r>
      <w:proofErr w:type="spellEnd"/>
      <w:r>
        <w:rPr>
          <w:rFonts w:cs="Arial"/>
        </w:rPr>
        <w:t xml:space="preserve"> </w:t>
      </w:r>
      <w:proofErr w:type="spellStart"/>
      <w:r>
        <w:rPr>
          <w:rFonts w:cs="Arial"/>
        </w:rPr>
        <w:t>pupuk</w:t>
      </w:r>
      <w:proofErr w:type="spellEnd"/>
      <w:r>
        <w:rPr>
          <w:rFonts w:cs="Arial"/>
        </w:rPr>
        <w:t xml:space="preserve"> organic </w:t>
      </w:r>
      <w:proofErr w:type="spellStart"/>
      <w:r>
        <w:rPr>
          <w:rFonts w:cs="Arial"/>
        </w:rPr>
        <w:t>cair</w:t>
      </w:r>
      <w:proofErr w:type="spellEnd"/>
      <w:r w:rsidRPr="001F0D68">
        <w:rPr>
          <w:rFonts w:cs="Arial"/>
        </w:rPr>
        <w:t xml:space="preserve"> </w:t>
      </w:r>
      <w:proofErr w:type="spellStart"/>
      <w:r w:rsidRPr="001F0D68">
        <w:rPr>
          <w:rFonts w:cs="Arial"/>
        </w:rPr>
        <w:t>dengan</w:t>
      </w:r>
      <w:proofErr w:type="spellEnd"/>
      <w:r w:rsidRPr="001F0D68">
        <w:rPr>
          <w:rFonts w:cs="Arial"/>
        </w:rPr>
        <w:t xml:space="preserve"> </w:t>
      </w:r>
      <w:proofErr w:type="spellStart"/>
      <w:r>
        <w:rPr>
          <w:rFonts w:cs="Arial"/>
        </w:rPr>
        <w:t>varietas</w:t>
      </w:r>
      <w:proofErr w:type="spellEnd"/>
      <w:r>
        <w:rPr>
          <w:rFonts w:cs="Arial"/>
        </w:rPr>
        <w:t xml:space="preserve"> </w:t>
      </w:r>
      <w:proofErr w:type="spellStart"/>
      <w:r>
        <w:rPr>
          <w:rFonts w:cs="Arial"/>
        </w:rPr>
        <w:t>tanaman</w:t>
      </w:r>
      <w:proofErr w:type="spellEnd"/>
      <w:r w:rsidRPr="001F0D68">
        <w:rPr>
          <w:rFonts w:cs="Arial"/>
        </w:rPr>
        <w:t xml:space="preserve"> </w:t>
      </w:r>
      <w:proofErr w:type="spellStart"/>
      <w:r w:rsidRPr="001F0D68">
        <w:rPr>
          <w:rFonts w:cs="Arial"/>
        </w:rPr>
        <w:t>terhadap</w:t>
      </w:r>
      <w:proofErr w:type="spellEnd"/>
      <w:r>
        <w:rPr>
          <w:rFonts w:cs="Arial"/>
        </w:rPr>
        <w:t xml:space="preserve"> </w:t>
      </w:r>
      <w:proofErr w:type="spellStart"/>
      <w:r>
        <w:rPr>
          <w:rFonts w:cs="Arial"/>
        </w:rPr>
        <w:t>jumlah</w:t>
      </w:r>
      <w:proofErr w:type="spellEnd"/>
      <w:r>
        <w:rPr>
          <w:rFonts w:cs="Arial"/>
        </w:rPr>
        <w:t xml:space="preserve"> </w:t>
      </w:r>
      <w:proofErr w:type="spellStart"/>
      <w:r>
        <w:rPr>
          <w:rFonts w:cs="Arial"/>
        </w:rPr>
        <w:t>polong</w:t>
      </w:r>
      <w:proofErr w:type="spellEnd"/>
      <w:r>
        <w:rPr>
          <w:rFonts w:cs="Arial"/>
        </w:rPr>
        <w:t xml:space="preserve"> </w:t>
      </w:r>
      <w:proofErr w:type="spellStart"/>
      <w:r>
        <w:rPr>
          <w:rFonts w:cs="Arial"/>
        </w:rPr>
        <w:t>tanaman</w:t>
      </w:r>
      <w:proofErr w:type="spellEnd"/>
      <w:r>
        <w:rPr>
          <w:rFonts w:cs="Arial"/>
        </w:rPr>
        <w:t xml:space="preserve">. Gambar 3 </w:t>
      </w:r>
      <w:proofErr w:type="spellStart"/>
      <w:r>
        <w:rPr>
          <w:rFonts w:cs="Arial"/>
        </w:rPr>
        <w:t>menunjukkan</w:t>
      </w:r>
      <w:proofErr w:type="spellEnd"/>
      <w:r>
        <w:rPr>
          <w:rFonts w:cs="Arial"/>
        </w:rPr>
        <w:t xml:space="preserve"> </w:t>
      </w:r>
      <w:proofErr w:type="spellStart"/>
      <w:r>
        <w:rPr>
          <w:rFonts w:cs="Arial"/>
        </w:rPr>
        <w:t>bahwa</w:t>
      </w:r>
      <w:proofErr w:type="spellEnd"/>
      <w:r>
        <w:rPr>
          <w:rFonts w:cs="Arial"/>
        </w:rPr>
        <w:t xml:space="preserve"> </w:t>
      </w:r>
      <w:proofErr w:type="spellStart"/>
      <w:r w:rsidRPr="006A0B63">
        <w:rPr>
          <w:rFonts w:cs="Arial"/>
        </w:rPr>
        <w:t>pemberian</w:t>
      </w:r>
      <w:proofErr w:type="spellEnd"/>
      <w:r w:rsidRPr="006A0B63">
        <w:rPr>
          <w:rFonts w:cs="Arial"/>
        </w:rPr>
        <w:t xml:space="preserve"> </w:t>
      </w:r>
      <w:proofErr w:type="spellStart"/>
      <w:r w:rsidRPr="006A0B63">
        <w:rPr>
          <w:rFonts w:cs="Arial"/>
        </w:rPr>
        <w:t>pupuk</w:t>
      </w:r>
      <w:proofErr w:type="spellEnd"/>
      <w:r w:rsidRPr="006A0B63">
        <w:rPr>
          <w:rFonts w:cs="Arial"/>
        </w:rPr>
        <w:t xml:space="preserve"> </w:t>
      </w:r>
      <w:proofErr w:type="spellStart"/>
      <w:r w:rsidRPr="006A0B63">
        <w:rPr>
          <w:rFonts w:cs="Arial"/>
        </w:rPr>
        <w:t>organik</w:t>
      </w:r>
      <w:proofErr w:type="spellEnd"/>
      <w:r w:rsidRPr="006A0B63">
        <w:rPr>
          <w:rFonts w:cs="Arial"/>
        </w:rPr>
        <w:t xml:space="preserve"> </w:t>
      </w:r>
      <w:proofErr w:type="spellStart"/>
      <w:r w:rsidRPr="006A0B63">
        <w:rPr>
          <w:rFonts w:cs="Arial"/>
        </w:rPr>
        <w:t>cair</w:t>
      </w:r>
      <w:proofErr w:type="spellEnd"/>
      <w:r w:rsidRPr="006A0B63">
        <w:rPr>
          <w:rFonts w:cs="Arial"/>
        </w:rPr>
        <w:t xml:space="preserve"> (POC) pada </w:t>
      </w:r>
      <w:proofErr w:type="spellStart"/>
      <w:r w:rsidRPr="006A0B63">
        <w:rPr>
          <w:rFonts w:cs="Arial"/>
        </w:rPr>
        <w:t>konsentrasi</w:t>
      </w:r>
      <w:proofErr w:type="spellEnd"/>
      <w:r w:rsidRPr="006A0B63">
        <w:rPr>
          <w:rFonts w:cs="Arial"/>
        </w:rPr>
        <w:t xml:space="preserve"> P2 (10 ml/L), P3 (15 ml/L), dan P4 (20 ml/L) </w:t>
      </w:r>
      <w:proofErr w:type="spellStart"/>
      <w:r w:rsidRPr="006A0B63">
        <w:rPr>
          <w:rFonts w:cs="Arial"/>
        </w:rPr>
        <w:t>meningkatkan</w:t>
      </w:r>
      <w:proofErr w:type="spellEnd"/>
      <w:r w:rsidRPr="006A0B63">
        <w:rPr>
          <w:rFonts w:cs="Arial"/>
        </w:rPr>
        <w:t xml:space="preserve"> </w:t>
      </w:r>
      <w:proofErr w:type="spellStart"/>
      <w:r w:rsidRPr="006A0B63">
        <w:rPr>
          <w:rFonts w:cs="Arial"/>
        </w:rPr>
        <w:t>jumlah</w:t>
      </w:r>
      <w:proofErr w:type="spellEnd"/>
      <w:r w:rsidRPr="006A0B63">
        <w:rPr>
          <w:rFonts w:cs="Arial"/>
        </w:rPr>
        <w:t xml:space="preserve"> </w:t>
      </w:r>
      <w:proofErr w:type="spellStart"/>
      <w:r w:rsidRPr="006A0B63">
        <w:rPr>
          <w:rFonts w:cs="Arial"/>
        </w:rPr>
        <w:t>polong</w:t>
      </w:r>
      <w:proofErr w:type="spellEnd"/>
      <w:r w:rsidRPr="006A0B63">
        <w:rPr>
          <w:rFonts w:cs="Arial"/>
        </w:rPr>
        <w:t xml:space="preserve"> pada </w:t>
      </w:r>
      <w:proofErr w:type="spellStart"/>
      <w:r w:rsidRPr="006A0B63">
        <w:rPr>
          <w:rFonts w:cs="Arial"/>
        </w:rPr>
        <w:t>semua</w:t>
      </w:r>
      <w:proofErr w:type="spellEnd"/>
      <w:r w:rsidRPr="006A0B63">
        <w:rPr>
          <w:rFonts w:cs="Arial"/>
        </w:rPr>
        <w:t xml:space="preserve"> </w:t>
      </w:r>
      <w:proofErr w:type="spellStart"/>
      <w:r w:rsidRPr="006A0B63">
        <w:rPr>
          <w:rFonts w:cs="Arial"/>
        </w:rPr>
        <w:t>varietas</w:t>
      </w:r>
      <w:proofErr w:type="spellEnd"/>
      <w:r w:rsidRPr="006A0B63">
        <w:rPr>
          <w:rFonts w:cs="Arial"/>
        </w:rPr>
        <w:t xml:space="preserve"> </w:t>
      </w:r>
      <w:proofErr w:type="spellStart"/>
      <w:r w:rsidRPr="006A0B63">
        <w:rPr>
          <w:rFonts w:cs="Arial"/>
        </w:rPr>
        <w:t>tanaman</w:t>
      </w:r>
      <w:proofErr w:type="spellEnd"/>
      <w:r w:rsidRPr="006A0B63">
        <w:rPr>
          <w:rFonts w:cs="Arial"/>
        </w:rPr>
        <w:t xml:space="preserve"> </w:t>
      </w:r>
      <w:proofErr w:type="spellStart"/>
      <w:r w:rsidRPr="006A0B63">
        <w:rPr>
          <w:rFonts w:cs="Arial"/>
        </w:rPr>
        <w:t>kacang</w:t>
      </w:r>
      <w:proofErr w:type="spellEnd"/>
      <w:r w:rsidRPr="006A0B63">
        <w:rPr>
          <w:rFonts w:cs="Arial"/>
        </w:rPr>
        <w:t xml:space="preserve"> </w:t>
      </w:r>
      <w:proofErr w:type="spellStart"/>
      <w:r w:rsidRPr="006A0B63">
        <w:rPr>
          <w:rFonts w:cs="Arial"/>
        </w:rPr>
        <w:t>hijau</w:t>
      </w:r>
      <w:proofErr w:type="spellEnd"/>
      <w:r w:rsidRPr="006A0B63">
        <w:rPr>
          <w:rFonts w:cs="Arial"/>
        </w:rPr>
        <w:t xml:space="preserve"> </w:t>
      </w:r>
      <w:proofErr w:type="spellStart"/>
      <w:r w:rsidRPr="006A0B63">
        <w:rPr>
          <w:rFonts w:cs="Arial"/>
        </w:rPr>
        <w:t>dibandingkan</w:t>
      </w:r>
      <w:proofErr w:type="spellEnd"/>
      <w:r w:rsidRPr="006A0B63">
        <w:rPr>
          <w:rFonts w:cs="Arial"/>
        </w:rPr>
        <w:t xml:space="preserve"> </w:t>
      </w:r>
      <w:proofErr w:type="spellStart"/>
      <w:r w:rsidRPr="006A0B63">
        <w:rPr>
          <w:rFonts w:cs="Arial"/>
        </w:rPr>
        <w:t>dengan</w:t>
      </w:r>
      <w:proofErr w:type="spellEnd"/>
      <w:r w:rsidRPr="006A0B63">
        <w:rPr>
          <w:rFonts w:cs="Arial"/>
        </w:rPr>
        <w:t xml:space="preserve"> </w:t>
      </w:r>
      <w:proofErr w:type="spellStart"/>
      <w:r w:rsidRPr="006A0B63">
        <w:rPr>
          <w:rFonts w:cs="Arial"/>
        </w:rPr>
        <w:t>kontrol</w:t>
      </w:r>
      <w:proofErr w:type="spellEnd"/>
      <w:r w:rsidRPr="006A0B63">
        <w:rPr>
          <w:rFonts w:cs="Arial"/>
        </w:rPr>
        <w:t xml:space="preserve"> (P1, </w:t>
      </w:r>
      <w:proofErr w:type="spellStart"/>
      <w:r w:rsidRPr="006A0B63">
        <w:rPr>
          <w:rFonts w:cs="Arial"/>
        </w:rPr>
        <w:t>tanpa</w:t>
      </w:r>
      <w:proofErr w:type="spellEnd"/>
      <w:r w:rsidRPr="006A0B63">
        <w:rPr>
          <w:rFonts w:cs="Arial"/>
        </w:rPr>
        <w:t xml:space="preserve"> POC). </w:t>
      </w:r>
      <w:proofErr w:type="spellStart"/>
      <w:r w:rsidRPr="006A0B63">
        <w:rPr>
          <w:rFonts w:cs="Arial"/>
        </w:rPr>
        <w:t>Varietas</w:t>
      </w:r>
      <w:proofErr w:type="spellEnd"/>
      <w:r w:rsidRPr="006A0B63">
        <w:rPr>
          <w:rFonts w:cs="Arial"/>
        </w:rPr>
        <w:t xml:space="preserve"> V3 (</w:t>
      </w:r>
      <w:proofErr w:type="spellStart"/>
      <w:r w:rsidRPr="006A0B63">
        <w:rPr>
          <w:rFonts w:cs="Arial"/>
        </w:rPr>
        <w:t>kacang</w:t>
      </w:r>
      <w:proofErr w:type="spellEnd"/>
      <w:r w:rsidRPr="006A0B63">
        <w:rPr>
          <w:rFonts w:cs="Arial"/>
        </w:rPr>
        <w:t xml:space="preserve"> </w:t>
      </w:r>
      <w:proofErr w:type="spellStart"/>
      <w:r w:rsidRPr="006A0B63">
        <w:rPr>
          <w:rFonts w:cs="Arial"/>
        </w:rPr>
        <w:t>hijau</w:t>
      </w:r>
      <w:proofErr w:type="spellEnd"/>
      <w:r w:rsidRPr="006A0B63">
        <w:rPr>
          <w:rFonts w:cs="Arial"/>
        </w:rPr>
        <w:t xml:space="preserve"> </w:t>
      </w:r>
      <w:proofErr w:type="spellStart"/>
      <w:r w:rsidRPr="006A0B63">
        <w:rPr>
          <w:rFonts w:cs="Arial"/>
        </w:rPr>
        <w:t>transgenik</w:t>
      </w:r>
      <w:proofErr w:type="spellEnd"/>
      <w:r w:rsidRPr="006A0B63">
        <w:rPr>
          <w:rFonts w:cs="Arial"/>
        </w:rPr>
        <w:t xml:space="preserve">) </w:t>
      </w:r>
      <w:proofErr w:type="spellStart"/>
      <w:r w:rsidRPr="006A0B63">
        <w:rPr>
          <w:rFonts w:cs="Arial"/>
        </w:rPr>
        <w:t>cenderung</w:t>
      </w:r>
      <w:proofErr w:type="spellEnd"/>
      <w:r w:rsidRPr="006A0B63">
        <w:rPr>
          <w:rFonts w:cs="Arial"/>
        </w:rPr>
        <w:t xml:space="preserve"> </w:t>
      </w:r>
      <w:proofErr w:type="spellStart"/>
      <w:r w:rsidRPr="006A0B63">
        <w:rPr>
          <w:rFonts w:cs="Arial"/>
        </w:rPr>
        <w:t>menghasilkan</w:t>
      </w:r>
      <w:proofErr w:type="spellEnd"/>
      <w:r w:rsidRPr="006A0B63">
        <w:rPr>
          <w:rFonts w:cs="Arial"/>
        </w:rPr>
        <w:t xml:space="preserve"> </w:t>
      </w:r>
      <w:proofErr w:type="spellStart"/>
      <w:r w:rsidRPr="006A0B63">
        <w:rPr>
          <w:rFonts w:cs="Arial"/>
        </w:rPr>
        <w:t>jumlah</w:t>
      </w:r>
      <w:proofErr w:type="spellEnd"/>
      <w:r w:rsidRPr="006A0B63">
        <w:rPr>
          <w:rFonts w:cs="Arial"/>
        </w:rPr>
        <w:t xml:space="preserve"> </w:t>
      </w:r>
      <w:proofErr w:type="spellStart"/>
      <w:r w:rsidRPr="006A0B63">
        <w:rPr>
          <w:rFonts w:cs="Arial"/>
        </w:rPr>
        <w:t>polong</w:t>
      </w:r>
      <w:proofErr w:type="spellEnd"/>
      <w:r w:rsidRPr="006A0B63">
        <w:rPr>
          <w:rFonts w:cs="Arial"/>
        </w:rPr>
        <w:t xml:space="preserve"> paling </w:t>
      </w:r>
      <w:proofErr w:type="spellStart"/>
      <w:r w:rsidRPr="006A0B63">
        <w:rPr>
          <w:rFonts w:cs="Arial"/>
        </w:rPr>
        <w:t>tinggi</w:t>
      </w:r>
      <w:proofErr w:type="spellEnd"/>
      <w:r w:rsidRPr="006A0B63">
        <w:rPr>
          <w:rFonts w:cs="Arial"/>
        </w:rPr>
        <w:t xml:space="preserve">, </w:t>
      </w:r>
      <w:proofErr w:type="spellStart"/>
      <w:r w:rsidRPr="006A0B63">
        <w:rPr>
          <w:rFonts w:cs="Arial"/>
        </w:rPr>
        <w:t>terutama</w:t>
      </w:r>
      <w:proofErr w:type="spellEnd"/>
      <w:r w:rsidRPr="006A0B63">
        <w:rPr>
          <w:rFonts w:cs="Arial"/>
        </w:rPr>
        <w:t xml:space="preserve"> pada </w:t>
      </w:r>
      <w:proofErr w:type="spellStart"/>
      <w:r w:rsidRPr="006A0B63">
        <w:rPr>
          <w:rFonts w:cs="Arial"/>
        </w:rPr>
        <w:t>perlakuan</w:t>
      </w:r>
      <w:proofErr w:type="spellEnd"/>
      <w:r w:rsidRPr="006A0B63">
        <w:rPr>
          <w:rFonts w:cs="Arial"/>
        </w:rPr>
        <w:t xml:space="preserve"> P3 dan P4. </w:t>
      </w:r>
      <w:proofErr w:type="spellStart"/>
      <w:r w:rsidRPr="006A0B63">
        <w:rPr>
          <w:rFonts w:cs="Arial"/>
        </w:rPr>
        <w:t>Varietas</w:t>
      </w:r>
      <w:proofErr w:type="spellEnd"/>
      <w:r w:rsidRPr="006A0B63">
        <w:rPr>
          <w:rFonts w:cs="Arial"/>
        </w:rPr>
        <w:t xml:space="preserve"> V2 (</w:t>
      </w:r>
      <w:proofErr w:type="spellStart"/>
      <w:r w:rsidRPr="006A0B63">
        <w:rPr>
          <w:rFonts w:cs="Arial"/>
        </w:rPr>
        <w:t>kacang</w:t>
      </w:r>
      <w:proofErr w:type="spellEnd"/>
      <w:r w:rsidRPr="006A0B63">
        <w:rPr>
          <w:rFonts w:cs="Arial"/>
        </w:rPr>
        <w:t xml:space="preserve"> </w:t>
      </w:r>
      <w:proofErr w:type="spellStart"/>
      <w:r w:rsidRPr="006A0B63">
        <w:rPr>
          <w:rFonts w:cs="Arial"/>
        </w:rPr>
        <w:t>hijau</w:t>
      </w:r>
      <w:proofErr w:type="spellEnd"/>
      <w:r w:rsidRPr="006A0B63">
        <w:rPr>
          <w:rFonts w:cs="Arial"/>
        </w:rPr>
        <w:t xml:space="preserve"> </w:t>
      </w:r>
      <w:proofErr w:type="spellStart"/>
      <w:r w:rsidRPr="006A0B63">
        <w:rPr>
          <w:rFonts w:cs="Arial"/>
        </w:rPr>
        <w:t>biasa</w:t>
      </w:r>
      <w:proofErr w:type="spellEnd"/>
      <w:r w:rsidRPr="006A0B63">
        <w:rPr>
          <w:rFonts w:cs="Arial"/>
        </w:rPr>
        <w:t xml:space="preserve">) </w:t>
      </w:r>
      <w:proofErr w:type="spellStart"/>
      <w:r w:rsidRPr="006A0B63">
        <w:rPr>
          <w:rFonts w:cs="Arial"/>
        </w:rPr>
        <w:t>memiliki</w:t>
      </w:r>
      <w:proofErr w:type="spellEnd"/>
      <w:r w:rsidRPr="006A0B63">
        <w:rPr>
          <w:rFonts w:cs="Arial"/>
        </w:rPr>
        <w:t xml:space="preserve"> </w:t>
      </w:r>
      <w:proofErr w:type="spellStart"/>
      <w:r w:rsidRPr="006A0B63">
        <w:rPr>
          <w:rFonts w:cs="Arial"/>
        </w:rPr>
        <w:t>jumlah</w:t>
      </w:r>
      <w:proofErr w:type="spellEnd"/>
      <w:r w:rsidRPr="006A0B63">
        <w:rPr>
          <w:rFonts w:cs="Arial"/>
        </w:rPr>
        <w:t xml:space="preserve"> </w:t>
      </w:r>
      <w:proofErr w:type="spellStart"/>
      <w:r w:rsidRPr="006A0B63">
        <w:rPr>
          <w:rFonts w:cs="Arial"/>
        </w:rPr>
        <w:t>polong</w:t>
      </w:r>
      <w:proofErr w:type="spellEnd"/>
      <w:r w:rsidRPr="006A0B63">
        <w:rPr>
          <w:rFonts w:cs="Arial"/>
        </w:rPr>
        <w:t xml:space="preserve"> paling </w:t>
      </w:r>
      <w:proofErr w:type="spellStart"/>
      <w:r w:rsidRPr="006A0B63">
        <w:rPr>
          <w:rFonts w:cs="Arial"/>
        </w:rPr>
        <w:t>rendah</w:t>
      </w:r>
      <w:proofErr w:type="spellEnd"/>
      <w:r w:rsidRPr="006A0B63">
        <w:rPr>
          <w:rFonts w:cs="Arial"/>
        </w:rPr>
        <w:t xml:space="preserve"> pada </w:t>
      </w:r>
      <w:proofErr w:type="spellStart"/>
      <w:r w:rsidRPr="006A0B63">
        <w:rPr>
          <w:rFonts w:cs="Arial"/>
        </w:rPr>
        <w:t>semua</w:t>
      </w:r>
      <w:proofErr w:type="spellEnd"/>
      <w:r w:rsidRPr="006A0B63">
        <w:rPr>
          <w:rFonts w:cs="Arial"/>
        </w:rPr>
        <w:t xml:space="preserve"> </w:t>
      </w:r>
      <w:proofErr w:type="spellStart"/>
      <w:r w:rsidRPr="006A0B63">
        <w:rPr>
          <w:rFonts w:cs="Arial"/>
        </w:rPr>
        <w:t>perlakuan</w:t>
      </w:r>
      <w:proofErr w:type="spellEnd"/>
      <w:r w:rsidRPr="006A0B63">
        <w:rPr>
          <w:rFonts w:cs="Arial"/>
        </w:rPr>
        <w:t xml:space="preserve">, </w:t>
      </w:r>
      <w:proofErr w:type="spellStart"/>
      <w:r w:rsidRPr="006A0B63">
        <w:rPr>
          <w:rFonts w:cs="Arial"/>
        </w:rPr>
        <w:t>tetapi</w:t>
      </w:r>
      <w:proofErr w:type="spellEnd"/>
      <w:r w:rsidRPr="006A0B63">
        <w:rPr>
          <w:rFonts w:cs="Arial"/>
        </w:rPr>
        <w:t xml:space="preserve"> </w:t>
      </w:r>
      <w:proofErr w:type="spellStart"/>
      <w:r w:rsidRPr="006A0B63">
        <w:rPr>
          <w:rFonts w:cs="Arial"/>
        </w:rPr>
        <w:t>tetap</w:t>
      </w:r>
      <w:proofErr w:type="spellEnd"/>
      <w:r w:rsidRPr="006A0B63">
        <w:rPr>
          <w:rFonts w:cs="Arial"/>
        </w:rPr>
        <w:t xml:space="preserve"> </w:t>
      </w:r>
      <w:proofErr w:type="spellStart"/>
      <w:r w:rsidRPr="006A0B63">
        <w:rPr>
          <w:rFonts w:cs="Arial"/>
        </w:rPr>
        <w:t>mengalami</w:t>
      </w:r>
      <w:proofErr w:type="spellEnd"/>
      <w:r w:rsidRPr="006A0B63">
        <w:rPr>
          <w:rFonts w:cs="Arial"/>
        </w:rPr>
        <w:t xml:space="preserve"> </w:t>
      </w:r>
      <w:proofErr w:type="spellStart"/>
      <w:r w:rsidRPr="006A0B63">
        <w:rPr>
          <w:rFonts w:cs="Arial"/>
        </w:rPr>
        <w:t>peningkatan</w:t>
      </w:r>
      <w:proofErr w:type="spellEnd"/>
      <w:r w:rsidRPr="006A0B63">
        <w:rPr>
          <w:rFonts w:cs="Arial"/>
        </w:rPr>
        <w:t xml:space="preserve"> </w:t>
      </w:r>
      <w:proofErr w:type="spellStart"/>
      <w:r w:rsidRPr="006A0B63">
        <w:rPr>
          <w:rFonts w:cs="Arial"/>
        </w:rPr>
        <w:t>dibandingkan</w:t>
      </w:r>
      <w:proofErr w:type="spellEnd"/>
      <w:r w:rsidRPr="006A0B63">
        <w:rPr>
          <w:rFonts w:cs="Arial"/>
        </w:rPr>
        <w:t xml:space="preserve"> </w:t>
      </w:r>
      <w:proofErr w:type="spellStart"/>
      <w:r w:rsidRPr="006A0B63">
        <w:rPr>
          <w:rFonts w:cs="Arial"/>
        </w:rPr>
        <w:t>kontrol</w:t>
      </w:r>
      <w:proofErr w:type="spellEnd"/>
      <w:r w:rsidRPr="006A0B63">
        <w:rPr>
          <w:rFonts w:cs="Arial"/>
        </w:rPr>
        <w:t xml:space="preserve">. </w:t>
      </w:r>
      <w:proofErr w:type="spellStart"/>
      <w:r w:rsidRPr="006A0B63">
        <w:rPr>
          <w:rFonts w:cs="Arial"/>
        </w:rPr>
        <w:t>Kombinasi</w:t>
      </w:r>
      <w:proofErr w:type="spellEnd"/>
      <w:r w:rsidRPr="006A0B63">
        <w:rPr>
          <w:rFonts w:cs="Arial"/>
        </w:rPr>
        <w:t xml:space="preserve"> </w:t>
      </w:r>
      <w:proofErr w:type="spellStart"/>
      <w:r w:rsidRPr="006A0B63">
        <w:rPr>
          <w:rFonts w:cs="Arial"/>
        </w:rPr>
        <w:t>perlakuan</w:t>
      </w:r>
      <w:proofErr w:type="spellEnd"/>
      <w:r w:rsidRPr="006A0B63">
        <w:rPr>
          <w:rFonts w:cs="Arial"/>
        </w:rPr>
        <w:t xml:space="preserve"> V3P3 </w:t>
      </w:r>
      <w:proofErr w:type="spellStart"/>
      <w:r w:rsidRPr="006A0B63">
        <w:rPr>
          <w:rFonts w:cs="Arial"/>
        </w:rPr>
        <w:t>terlihat</w:t>
      </w:r>
      <w:proofErr w:type="spellEnd"/>
      <w:r w:rsidRPr="006A0B63">
        <w:rPr>
          <w:rFonts w:cs="Arial"/>
        </w:rPr>
        <w:t xml:space="preserve"> </w:t>
      </w:r>
      <w:proofErr w:type="spellStart"/>
      <w:r w:rsidRPr="006A0B63">
        <w:rPr>
          <w:rFonts w:cs="Arial"/>
        </w:rPr>
        <w:t>sebagai</w:t>
      </w:r>
      <w:proofErr w:type="spellEnd"/>
      <w:r w:rsidRPr="006A0B63">
        <w:rPr>
          <w:rFonts w:cs="Arial"/>
        </w:rPr>
        <w:t xml:space="preserve"> salah </w:t>
      </w:r>
      <w:proofErr w:type="spellStart"/>
      <w:r w:rsidRPr="006A0B63">
        <w:rPr>
          <w:rFonts w:cs="Arial"/>
        </w:rPr>
        <w:t>satu</w:t>
      </w:r>
      <w:proofErr w:type="spellEnd"/>
      <w:r w:rsidRPr="006A0B63">
        <w:rPr>
          <w:rFonts w:cs="Arial"/>
        </w:rPr>
        <w:t xml:space="preserve"> yang paling </w:t>
      </w:r>
      <w:proofErr w:type="spellStart"/>
      <w:r w:rsidRPr="006A0B63">
        <w:rPr>
          <w:rFonts w:cs="Arial"/>
        </w:rPr>
        <w:t>efektif</w:t>
      </w:r>
      <w:proofErr w:type="spellEnd"/>
      <w:r w:rsidRPr="006A0B63">
        <w:rPr>
          <w:rFonts w:cs="Arial"/>
        </w:rPr>
        <w:t xml:space="preserve"> </w:t>
      </w:r>
      <w:proofErr w:type="spellStart"/>
      <w:r w:rsidRPr="006A0B63">
        <w:rPr>
          <w:rFonts w:cs="Arial"/>
        </w:rPr>
        <w:t>dalam</w:t>
      </w:r>
      <w:proofErr w:type="spellEnd"/>
      <w:r w:rsidRPr="006A0B63">
        <w:rPr>
          <w:rFonts w:cs="Arial"/>
        </w:rPr>
        <w:t xml:space="preserve"> </w:t>
      </w:r>
      <w:proofErr w:type="spellStart"/>
      <w:r w:rsidRPr="006A0B63">
        <w:rPr>
          <w:rFonts w:cs="Arial"/>
        </w:rPr>
        <w:t>meningkatkan</w:t>
      </w:r>
      <w:proofErr w:type="spellEnd"/>
      <w:r w:rsidRPr="006A0B63">
        <w:rPr>
          <w:rFonts w:cs="Arial"/>
        </w:rPr>
        <w:t xml:space="preserve"> </w:t>
      </w:r>
      <w:proofErr w:type="spellStart"/>
      <w:r w:rsidRPr="006A0B63">
        <w:rPr>
          <w:rFonts w:cs="Arial"/>
        </w:rPr>
        <w:t>hasil</w:t>
      </w:r>
      <w:proofErr w:type="spellEnd"/>
      <w:r w:rsidRPr="006A0B63">
        <w:rPr>
          <w:rFonts w:cs="Arial"/>
        </w:rPr>
        <w:t xml:space="preserve"> </w:t>
      </w:r>
      <w:proofErr w:type="spellStart"/>
      <w:r w:rsidRPr="006A0B63">
        <w:rPr>
          <w:rFonts w:cs="Arial"/>
        </w:rPr>
        <w:t>polong</w:t>
      </w:r>
      <w:proofErr w:type="spellEnd"/>
      <w:r w:rsidRPr="006A0B63">
        <w:rPr>
          <w:rFonts w:cs="Arial"/>
        </w:rPr>
        <w:t xml:space="preserve">, </w:t>
      </w:r>
      <w:proofErr w:type="spellStart"/>
      <w:r w:rsidRPr="006A0B63">
        <w:rPr>
          <w:rFonts w:cs="Arial"/>
        </w:rPr>
        <w:t>menunjukkan</w:t>
      </w:r>
      <w:proofErr w:type="spellEnd"/>
      <w:r w:rsidRPr="006A0B63">
        <w:rPr>
          <w:rFonts w:cs="Arial"/>
        </w:rPr>
        <w:t xml:space="preserve"> </w:t>
      </w:r>
      <w:proofErr w:type="spellStart"/>
      <w:r w:rsidRPr="006A0B63">
        <w:rPr>
          <w:rFonts w:cs="Arial"/>
        </w:rPr>
        <w:t>bahwa</w:t>
      </w:r>
      <w:proofErr w:type="spellEnd"/>
      <w:r w:rsidRPr="006A0B63">
        <w:rPr>
          <w:rFonts w:cs="Arial"/>
        </w:rPr>
        <w:t xml:space="preserve"> </w:t>
      </w:r>
      <w:proofErr w:type="spellStart"/>
      <w:r w:rsidRPr="006A0B63">
        <w:rPr>
          <w:rFonts w:cs="Arial"/>
        </w:rPr>
        <w:t>varietas</w:t>
      </w:r>
      <w:proofErr w:type="spellEnd"/>
      <w:r w:rsidRPr="006A0B63">
        <w:rPr>
          <w:rFonts w:cs="Arial"/>
        </w:rPr>
        <w:t xml:space="preserve"> </w:t>
      </w:r>
      <w:proofErr w:type="spellStart"/>
      <w:r w:rsidRPr="006A0B63">
        <w:rPr>
          <w:rFonts w:cs="Arial"/>
        </w:rPr>
        <w:lastRenderedPageBreak/>
        <w:t>unggul</w:t>
      </w:r>
      <w:proofErr w:type="spellEnd"/>
      <w:r w:rsidRPr="006A0B63">
        <w:rPr>
          <w:rFonts w:cs="Arial"/>
        </w:rPr>
        <w:t xml:space="preserve"> dan </w:t>
      </w:r>
      <w:proofErr w:type="spellStart"/>
      <w:r w:rsidRPr="006A0B63">
        <w:rPr>
          <w:rFonts w:cs="Arial"/>
        </w:rPr>
        <w:t>dosis</w:t>
      </w:r>
      <w:proofErr w:type="spellEnd"/>
      <w:r w:rsidRPr="006A0B63">
        <w:rPr>
          <w:rFonts w:cs="Arial"/>
        </w:rPr>
        <w:t xml:space="preserve"> POC yang optimal sangat </w:t>
      </w:r>
      <w:proofErr w:type="spellStart"/>
      <w:r w:rsidRPr="006A0B63">
        <w:rPr>
          <w:rFonts w:cs="Arial"/>
        </w:rPr>
        <w:t>mempengaruhi</w:t>
      </w:r>
      <w:proofErr w:type="spellEnd"/>
      <w:r w:rsidRPr="006A0B63">
        <w:rPr>
          <w:rFonts w:cs="Arial"/>
        </w:rPr>
        <w:t xml:space="preserve"> </w:t>
      </w:r>
      <w:proofErr w:type="spellStart"/>
      <w:r w:rsidRPr="006A0B63">
        <w:rPr>
          <w:rFonts w:cs="Arial"/>
        </w:rPr>
        <w:t>produktivitas</w:t>
      </w:r>
      <w:proofErr w:type="spellEnd"/>
      <w:r w:rsidRPr="006A0B63">
        <w:rPr>
          <w:rFonts w:cs="Arial"/>
        </w:rPr>
        <w:t xml:space="preserve"> </w:t>
      </w:r>
      <w:proofErr w:type="spellStart"/>
      <w:r w:rsidRPr="006A0B63">
        <w:rPr>
          <w:rFonts w:cs="Arial"/>
        </w:rPr>
        <w:t>tanaman</w:t>
      </w:r>
      <w:proofErr w:type="spellEnd"/>
      <w:r w:rsidRPr="006A0B63">
        <w:rPr>
          <w:rFonts w:cs="Arial"/>
        </w:rPr>
        <w:t xml:space="preserve">. Hasil </w:t>
      </w:r>
      <w:proofErr w:type="spellStart"/>
      <w:r w:rsidRPr="006A0B63">
        <w:rPr>
          <w:rFonts w:cs="Arial"/>
        </w:rPr>
        <w:t>ini</w:t>
      </w:r>
      <w:proofErr w:type="spellEnd"/>
      <w:r w:rsidRPr="006A0B63">
        <w:rPr>
          <w:rFonts w:cs="Arial"/>
        </w:rPr>
        <w:t xml:space="preserve"> </w:t>
      </w:r>
      <w:proofErr w:type="spellStart"/>
      <w:r w:rsidRPr="006A0B63">
        <w:rPr>
          <w:rFonts w:cs="Arial"/>
        </w:rPr>
        <w:t>mendukung</w:t>
      </w:r>
      <w:proofErr w:type="spellEnd"/>
      <w:r w:rsidRPr="006A0B63">
        <w:rPr>
          <w:rFonts w:cs="Arial"/>
        </w:rPr>
        <w:t xml:space="preserve"> </w:t>
      </w:r>
      <w:proofErr w:type="spellStart"/>
      <w:r w:rsidRPr="006A0B63">
        <w:rPr>
          <w:rFonts w:cs="Arial"/>
        </w:rPr>
        <w:t>penggunaan</w:t>
      </w:r>
      <w:proofErr w:type="spellEnd"/>
      <w:r w:rsidRPr="006A0B63">
        <w:rPr>
          <w:rFonts w:cs="Arial"/>
        </w:rPr>
        <w:t xml:space="preserve"> </w:t>
      </w:r>
      <w:proofErr w:type="spellStart"/>
      <w:r w:rsidRPr="006A0B63">
        <w:rPr>
          <w:rFonts w:cs="Arial"/>
        </w:rPr>
        <w:t>pupuk</w:t>
      </w:r>
      <w:proofErr w:type="spellEnd"/>
      <w:r w:rsidRPr="006A0B63">
        <w:rPr>
          <w:rFonts w:cs="Arial"/>
        </w:rPr>
        <w:t xml:space="preserve"> </w:t>
      </w:r>
      <w:proofErr w:type="spellStart"/>
      <w:r w:rsidRPr="006A0B63">
        <w:rPr>
          <w:rFonts w:cs="Arial"/>
        </w:rPr>
        <w:t>organik</w:t>
      </w:r>
      <w:proofErr w:type="spellEnd"/>
      <w:r w:rsidRPr="006A0B63">
        <w:rPr>
          <w:rFonts w:cs="Arial"/>
        </w:rPr>
        <w:t xml:space="preserve"> </w:t>
      </w:r>
      <w:proofErr w:type="spellStart"/>
      <w:r w:rsidRPr="006A0B63">
        <w:rPr>
          <w:rFonts w:cs="Arial"/>
        </w:rPr>
        <w:t>cair</w:t>
      </w:r>
      <w:proofErr w:type="spellEnd"/>
      <w:r w:rsidRPr="006A0B63">
        <w:rPr>
          <w:rFonts w:cs="Arial"/>
        </w:rPr>
        <w:t xml:space="preserve"> </w:t>
      </w:r>
      <w:proofErr w:type="spellStart"/>
      <w:r w:rsidRPr="006A0B63">
        <w:rPr>
          <w:rFonts w:cs="Arial"/>
        </w:rPr>
        <w:t>sebagai</w:t>
      </w:r>
      <w:proofErr w:type="spellEnd"/>
      <w:r w:rsidRPr="006A0B63">
        <w:rPr>
          <w:rFonts w:cs="Arial"/>
        </w:rPr>
        <w:t xml:space="preserve"> salah </w:t>
      </w:r>
      <w:proofErr w:type="spellStart"/>
      <w:r w:rsidRPr="006A0B63">
        <w:rPr>
          <w:rFonts w:cs="Arial"/>
        </w:rPr>
        <w:t>satu</w:t>
      </w:r>
      <w:proofErr w:type="spellEnd"/>
      <w:r w:rsidRPr="006A0B63">
        <w:rPr>
          <w:rFonts w:cs="Arial"/>
        </w:rPr>
        <w:t xml:space="preserve"> strategi </w:t>
      </w:r>
      <w:proofErr w:type="spellStart"/>
      <w:r w:rsidRPr="006A0B63">
        <w:rPr>
          <w:rFonts w:cs="Arial"/>
        </w:rPr>
        <w:t>peningkatan</w:t>
      </w:r>
      <w:proofErr w:type="spellEnd"/>
      <w:r w:rsidRPr="006A0B63">
        <w:rPr>
          <w:rFonts w:cs="Arial"/>
        </w:rPr>
        <w:t xml:space="preserve"> </w:t>
      </w:r>
      <w:proofErr w:type="spellStart"/>
      <w:r w:rsidRPr="006A0B63">
        <w:rPr>
          <w:rFonts w:cs="Arial"/>
        </w:rPr>
        <w:t>hasil</w:t>
      </w:r>
      <w:proofErr w:type="spellEnd"/>
      <w:r w:rsidRPr="006A0B63">
        <w:rPr>
          <w:rFonts w:cs="Arial"/>
        </w:rPr>
        <w:t xml:space="preserve"> </w:t>
      </w:r>
      <w:proofErr w:type="spellStart"/>
      <w:r w:rsidRPr="006A0B63">
        <w:rPr>
          <w:rFonts w:cs="Arial"/>
        </w:rPr>
        <w:t>panen</w:t>
      </w:r>
      <w:proofErr w:type="spellEnd"/>
      <w:r w:rsidRPr="006A0B63">
        <w:rPr>
          <w:rFonts w:cs="Arial"/>
        </w:rPr>
        <w:t xml:space="preserve"> pada </w:t>
      </w:r>
      <w:proofErr w:type="spellStart"/>
      <w:r w:rsidRPr="006A0B63">
        <w:rPr>
          <w:rFonts w:cs="Arial"/>
        </w:rPr>
        <w:t>budidaya</w:t>
      </w:r>
      <w:proofErr w:type="spellEnd"/>
      <w:r w:rsidRPr="006A0B63">
        <w:rPr>
          <w:rFonts w:cs="Arial"/>
        </w:rPr>
        <w:t xml:space="preserve"> </w:t>
      </w:r>
      <w:proofErr w:type="spellStart"/>
      <w:r w:rsidRPr="006A0B63">
        <w:rPr>
          <w:rFonts w:cs="Arial"/>
        </w:rPr>
        <w:t>kacang</w:t>
      </w:r>
      <w:proofErr w:type="spellEnd"/>
      <w:r w:rsidRPr="006A0B63">
        <w:rPr>
          <w:rFonts w:cs="Arial"/>
        </w:rPr>
        <w:t xml:space="preserve"> </w:t>
      </w:r>
      <w:proofErr w:type="spellStart"/>
      <w:r w:rsidRPr="006A0B63">
        <w:rPr>
          <w:rFonts w:cs="Arial"/>
        </w:rPr>
        <w:t>hijau</w:t>
      </w:r>
      <w:proofErr w:type="spellEnd"/>
      <w:r>
        <w:rPr>
          <w:rFonts w:cs="Arial"/>
        </w:rPr>
        <w:t xml:space="preserve">. </w:t>
      </w:r>
    </w:p>
    <w:p w:rsidR="006A0B63" w:rsidRDefault="006A0B63" w:rsidP="006A0B63">
      <w:pPr>
        <w:pStyle w:val="NormalWeb"/>
        <w:tabs>
          <w:tab w:val="left" w:pos="1605"/>
        </w:tabs>
        <w:spacing w:before="0" w:beforeAutospacing="0" w:after="0" w:afterAutospacing="0"/>
        <w:ind w:firstLine="540"/>
        <w:jc w:val="both"/>
        <w:rPr>
          <w:rFonts w:cs="Arial"/>
        </w:rPr>
      </w:pPr>
    </w:p>
    <w:p w:rsidR="006A0B63" w:rsidRDefault="006A0B63" w:rsidP="006A0B63">
      <w:pPr>
        <w:pStyle w:val="NormalWeb"/>
        <w:tabs>
          <w:tab w:val="left" w:pos="1605"/>
        </w:tabs>
        <w:spacing w:before="0" w:beforeAutospacing="0" w:after="0" w:afterAutospacing="0"/>
        <w:ind w:firstLine="540"/>
        <w:jc w:val="center"/>
      </w:pPr>
      <w:r>
        <w:rPr>
          <w:noProof/>
        </w:rPr>
        <w:drawing>
          <wp:inline distT="0" distB="0" distL="0" distR="0">
            <wp:extent cx="4114800" cy="2057400"/>
            <wp:effectExtent l="0" t="0" r="0" b="0"/>
            <wp:docPr id="490592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120563" cy="2060282"/>
                    </a:xfrm>
                    <a:prstGeom prst="rect">
                      <a:avLst/>
                    </a:prstGeom>
                    <a:noFill/>
                    <a:ln>
                      <a:noFill/>
                    </a:ln>
                  </pic:spPr>
                </pic:pic>
              </a:graphicData>
            </a:graphic>
          </wp:inline>
        </w:drawing>
      </w:r>
    </w:p>
    <w:p w:rsidR="006A0B63" w:rsidRDefault="006A0B63" w:rsidP="00C53742">
      <w:pPr>
        <w:pStyle w:val="NormalWeb"/>
        <w:tabs>
          <w:tab w:val="left" w:pos="1605"/>
        </w:tabs>
        <w:spacing w:before="0" w:beforeAutospacing="0" w:after="240" w:afterAutospacing="0"/>
        <w:ind w:left="1620" w:hanging="1080"/>
        <w:rPr>
          <w:rFonts w:cs="Arial"/>
        </w:rPr>
      </w:pPr>
      <w:r>
        <w:t xml:space="preserve">Gambar 3. </w:t>
      </w:r>
      <w:proofErr w:type="spellStart"/>
      <w:r>
        <w:t>Grafik</w:t>
      </w:r>
      <w:proofErr w:type="spellEnd"/>
      <w:r>
        <w:t xml:space="preserve"> </w:t>
      </w:r>
      <w:proofErr w:type="spellStart"/>
      <w:r>
        <w:t>rerata</w:t>
      </w:r>
      <w:proofErr w:type="spellEnd"/>
      <w:r>
        <w:t xml:space="preserve"> </w:t>
      </w:r>
      <w:proofErr w:type="spellStart"/>
      <w:r>
        <w:t>jumlah</w:t>
      </w:r>
      <w:proofErr w:type="spellEnd"/>
      <w:r>
        <w:t xml:space="preserve"> </w:t>
      </w:r>
      <w:proofErr w:type="spellStart"/>
      <w:r>
        <w:t>polong</w:t>
      </w:r>
      <w:proofErr w:type="spellEnd"/>
      <w:r>
        <w:t xml:space="preserve"> </w:t>
      </w:r>
      <w:proofErr w:type="spellStart"/>
      <w:r>
        <w:t>tanaman</w:t>
      </w:r>
      <w:proofErr w:type="spellEnd"/>
      <w:r>
        <w:t xml:space="preserve"> </w:t>
      </w:r>
      <w:proofErr w:type="spellStart"/>
      <w:r>
        <w:t>akibat</w:t>
      </w:r>
      <w:proofErr w:type="spellEnd"/>
      <w:r>
        <w:t xml:space="preserve"> </w:t>
      </w:r>
      <w:proofErr w:type="spellStart"/>
      <w:r>
        <w:t>interaksi</w:t>
      </w:r>
      <w:proofErr w:type="spellEnd"/>
      <w:r w:rsidR="00C53742" w:rsidRPr="00C53742">
        <w:rPr>
          <w:rFonts w:cs="Arial"/>
        </w:rPr>
        <w:t xml:space="preserve"> </w:t>
      </w:r>
      <w:proofErr w:type="spellStart"/>
      <w:r w:rsidR="00C53742">
        <w:rPr>
          <w:rFonts w:cs="Arial"/>
        </w:rPr>
        <w:t>antara</w:t>
      </w:r>
      <w:proofErr w:type="spellEnd"/>
      <w:r w:rsidR="00C53742">
        <w:rPr>
          <w:rFonts w:cs="Arial"/>
        </w:rPr>
        <w:t xml:space="preserve"> </w:t>
      </w:r>
      <w:proofErr w:type="spellStart"/>
      <w:r w:rsidR="00C53742">
        <w:rPr>
          <w:rFonts w:cs="Arial"/>
        </w:rPr>
        <w:t>konsentrasi</w:t>
      </w:r>
      <w:proofErr w:type="spellEnd"/>
      <w:r w:rsidR="00C53742">
        <w:rPr>
          <w:rFonts w:cs="Arial"/>
        </w:rPr>
        <w:t xml:space="preserve"> </w:t>
      </w:r>
      <w:proofErr w:type="spellStart"/>
      <w:r w:rsidR="00C53742">
        <w:rPr>
          <w:rFonts w:cs="Arial"/>
        </w:rPr>
        <w:t>pupuk</w:t>
      </w:r>
      <w:proofErr w:type="spellEnd"/>
      <w:r w:rsidR="00C53742">
        <w:rPr>
          <w:rFonts w:cs="Arial"/>
        </w:rPr>
        <w:t xml:space="preserve"> organic </w:t>
      </w:r>
      <w:proofErr w:type="spellStart"/>
      <w:r w:rsidR="00C53742">
        <w:rPr>
          <w:rFonts w:cs="Arial"/>
        </w:rPr>
        <w:t>cair</w:t>
      </w:r>
      <w:proofErr w:type="spellEnd"/>
      <w:r w:rsidR="00C53742" w:rsidRPr="001F0D68">
        <w:rPr>
          <w:rFonts w:cs="Arial"/>
        </w:rPr>
        <w:t xml:space="preserve"> </w:t>
      </w:r>
      <w:proofErr w:type="spellStart"/>
      <w:r w:rsidR="00C53742" w:rsidRPr="001F0D68">
        <w:rPr>
          <w:rFonts w:cs="Arial"/>
        </w:rPr>
        <w:t>dengan</w:t>
      </w:r>
      <w:proofErr w:type="spellEnd"/>
      <w:r w:rsidR="00C53742" w:rsidRPr="001F0D68">
        <w:rPr>
          <w:rFonts w:cs="Arial"/>
        </w:rPr>
        <w:t xml:space="preserve"> </w:t>
      </w:r>
      <w:proofErr w:type="spellStart"/>
      <w:r w:rsidR="00C53742">
        <w:rPr>
          <w:rFonts w:cs="Arial"/>
        </w:rPr>
        <w:t>varietas</w:t>
      </w:r>
      <w:proofErr w:type="spellEnd"/>
      <w:r w:rsidR="00C53742">
        <w:rPr>
          <w:rFonts w:cs="Arial"/>
        </w:rPr>
        <w:t xml:space="preserve"> </w:t>
      </w:r>
      <w:proofErr w:type="spellStart"/>
      <w:r w:rsidR="00C53742">
        <w:rPr>
          <w:rFonts w:cs="Arial"/>
        </w:rPr>
        <w:t>tanaman</w:t>
      </w:r>
      <w:proofErr w:type="spellEnd"/>
      <w:r w:rsidR="00C53742">
        <w:rPr>
          <w:rFonts w:cs="Arial"/>
        </w:rPr>
        <w:t xml:space="preserve"> </w:t>
      </w:r>
      <w:proofErr w:type="spellStart"/>
      <w:r w:rsidR="00C53742">
        <w:rPr>
          <w:rFonts w:cs="Arial"/>
        </w:rPr>
        <w:t>kacang</w:t>
      </w:r>
      <w:proofErr w:type="spellEnd"/>
      <w:r w:rsidR="00C53742">
        <w:rPr>
          <w:rFonts w:cs="Arial"/>
        </w:rPr>
        <w:t xml:space="preserve"> </w:t>
      </w:r>
      <w:proofErr w:type="spellStart"/>
      <w:r w:rsidR="00C53742">
        <w:rPr>
          <w:rFonts w:cs="Arial"/>
        </w:rPr>
        <w:t>hijau</w:t>
      </w:r>
      <w:proofErr w:type="spellEnd"/>
      <w:r w:rsidR="00C53742">
        <w:rPr>
          <w:rFonts w:cs="Arial"/>
        </w:rPr>
        <w:t>.</w:t>
      </w:r>
    </w:p>
    <w:p w:rsidR="00C53742" w:rsidRPr="00C53742" w:rsidRDefault="00C53742" w:rsidP="00C53742">
      <w:pPr>
        <w:pStyle w:val="NormalWeb"/>
        <w:spacing w:before="0" w:beforeAutospacing="0" w:after="0" w:afterAutospacing="0"/>
        <w:ind w:firstLine="540"/>
        <w:jc w:val="both"/>
      </w:pPr>
      <w:r w:rsidRPr="00C53742">
        <w:t xml:space="preserve">Hasil </w:t>
      </w:r>
      <w:proofErr w:type="spellStart"/>
      <w:r w:rsidRPr="00C53742">
        <w:t>penelitian</w:t>
      </w:r>
      <w:proofErr w:type="spellEnd"/>
      <w:r w:rsidRPr="00C53742">
        <w:t xml:space="preserve"> </w:t>
      </w:r>
      <w:proofErr w:type="spellStart"/>
      <w:r w:rsidRPr="00C53742">
        <w:t>menunjukkan</w:t>
      </w:r>
      <w:proofErr w:type="spellEnd"/>
      <w:r w:rsidRPr="00C53742">
        <w:t xml:space="preserve"> </w:t>
      </w:r>
      <w:proofErr w:type="spellStart"/>
      <w:r w:rsidRPr="00C53742">
        <w:t>bahwa</w:t>
      </w:r>
      <w:proofErr w:type="spellEnd"/>
      <w:r w:rsidRPr="00C53742">
        <w:t xml:space="preserve"> </w:t>
      </w:r>
      <w:proofErr w:type="spellStart"/>
      <w:r w:rsidRPr="00C53742">
        <w:t>pemberian</w:t>
      </w:r>
      <w:proofErr w:type="spellEnd"/>
      <w:r w:rsidRPr="00C53742">
        <w:t xml:space="preserve"> </w:t>
      </w:r>
      <w:proofErr w:type="spellStart"/>
      <w:r w:rsidRPr="00C53742">
        <w:t>pupuk</w:t>
      </w:r>
      <w:proofErr w:type="spellEnd"/>
      <w:r w:rsidRPr="00C53742">
        <w:t xml:space="preserve"> </w:t>
      </w:r>
      <w:proofErr w:type="spellStart"/>
      <w:r w:rsidRPr="00C53742">
        <w:t>organik</w:t>
      </w:r>
      <w:proofErr w:type="spellEnd"/>
      <w:r w:rsidRPr="00C53742">
        <w:t xml:space="preserve"> </w:t>
      </w:r>
      <w:proofErr w:type="spellStart"/>
      <w:r w:rsidRPr="00C53742">
        <w:t>cair</w:t>
      </w:r>
      <w:proofErr w:type="spellEnd"/>
      <w:r w:rsidRPr="00C53742">
        <w:t xml:space="preserve"> (POC) pada </w:t>
      </w:r>
      <w:proofErr w:type="spellStart"/>
      <w:r w:rsidRPr="00C53742">
        <w:t>konsentrasi</w:t>
      </w:r>
      <w:proofErr w:type="spellEnd"/>
      <w:r w:rsidRPr="00C53742">
        <w:t xml:space="preserve"> P2 (10 ml/L), P3 (15 ml/L), dan P4 (20 ml/L) </w:t>
      </w:r>
      <w:proofErr w:type="spellStart"/>
      <w:r w:rsidRPr="00C53742">
        <w:t>secara</w:t>
      </w:r>
      <w:proofErr w:type="spellEnd"/>
      <w:r w:rsidRPr="00C53742">
        <w:t xml:space="preserve"> </w:t>
      </w:r>
      <w:proofErr w:type="spellStart"/>
      <w:r w:rsidRPr="00C53742">
        <w:t>konsisten</w:t>
      </w:r>
      <w:proofErr w:type="spellEnd"/>
      <w:r w:rsidRPr="00C53742">
        <w:t xml:space="preserve"> </w:t>
      </w:r>
      <w:proofErr w:type="spellStart"/>
      <w:r w:rsidRPr="00C53742">
        <w:t>meningkatkan</w:t>
      </w:r>
      <w:proofErr w:type="spellEnd"/>
      <w:r w:rsidRPr="00C53742">
        <w:t xml:space="preserve"> </w:t>
      </w:r>
      <w:proofErr w:type="spellStart"/>
      <w:r w:rsidRPr="00C53742">
        <w:t>jumlah</w:t>
      </w:r>
      <w:proofErr w:type="spellEnd"/>
      <w:r w:rsidRPr="00C53742">
        <w:t xml:space="preserve"> </w:t>
      </w:r>
      <w:proofErr w:type="spellStart"/>
      <w:r w:rsidRPr="00C53742">
        <w:t>polong</w:t>
      </w:r>
      <w:proofErr w:type="spellEnd"/>
      <w:r w:rsidRPr="00C53742">
        <w:t xml:space="preserve"> pada </w:t>
      </w:r>
      <w:proofErr w:type="spellStart"/>
      <w:r w:rsidRPr="00C53742">
        <w:t>semua</w:t>
      </w:r>
      <w:proofErr w:type="spellEnd"/>
      <w:r w:rsidRPr="00C53742">
        <w:t xml:space="preserve"> </w:t>
      </w:r>
      <w:proofErr w:type="spellStart"/>
      <w:r w:rsidRPr="00C53742">
        <w:t>varietas</w:t>
      </w:r>
      <w:proofErr w:type="spellEnd"/>
      <w:r w:rsidRPr="00C53742">
        <w:t xml:space="preserve"> </w:t>
      </w:r>
      <w:proofErr w:type="spellStart"/>
      <w:r w:rsidRPr="00C53742">
        <w:t>kacang</w:t>
      </w:r>
      <w:proofErr w:type="spellEnd"/>
      <w:r w:rsidRPr="00C53742">
        <w:t xml:space="preserve"> </w:t>
      </w:r>
      <w:proofErr w:type="spellStart"/>
      <w:r w:rsidRPr="00C53742">
        <w:t>hijau</w:t>
      </w:r>
      <w:proofErr w:type="spellEnd"/>
      <w:r w:rsidRPr="00C53742">
        <w:t xml:space="preserve"> </w:t>
      </w:r>
      <w:proofErr w:type="spellStart"/>
      <w:r w:rsidRPr="00C53742">
        <w:t>dibandingkan</w:t>
      </w:r>
      <w:proofErr w:type="spellEnd"/>
      <w:r w:rsidRPr="00C53742">
        <w:t xml:space="preserve"> </w:t>
      </w:r>
      <w:proofErr w:type="spellStart"/>
      <w:r w:rsidRPr="00C53742">
        <w:t>dengan</w:t>
      </w:r>
      <w:proofErr w:type="spellEnd"/>
      <w:r w:rsidRPr="00C53742">
        <w:t xml:space="preserve"> </w:t>
      </w:r>
      <w:proofErr w:type="spellStart"/>
      <w:r w:rsidRPr="00C53742">
        <w:t>kontrol</w:t>
      </w:r>
      <w:proofErr w:type="spellEnd"/>
      <w:r w:rsidRPr="00C53742">
        <w:t xml:space="preserve"> (P1, </w:t>
      </w:r>
      <w:proofErr w:type="spellStart"/>
      <w:r w:rsidRPr="00C53742">
        <w:t>tanpa</w:t>
      </w:r>
      <w:proofErr w:type="spellEnd"/>
      <w:r w:rsidRPr="00C53742">
        <w:t xml:space="preserve"> POC). </w:t>
      </w:r>
      <w:proofErr w:type="spellStart"/>
      <w:r w:rsidRPr="00C53742">
        <w:t>Peningkatan</w:t>
      </w:r>
      <w:proofErr w:type="spellEnd"/>
      <w:r w:rsidRPr="00C53742">
        <w:t xml:space="preserve"> </w:t>
      </w:r>
      <w:proofErr w:type="spellStart"/>
      <w:r w:rsidRPr="00C53742">
        <w:t>jumlah</w:t>
      </w:r>
      <w:proofErr w:type="spellEnd"/>
      <w:r w:rsidRPr="00C53742">
        <w:t xml:space="preserve"> </w:t>
      </w:r>
      <w:proofErr w:type="spellStart"/>
      <w:r w:rsidRPr="00C53742">
        <w:t>polong</w:t>
      </w:r>
      <w:proofErr w:type="spellEnd"/>
      <w:r w:rsidRPr="00C53742">
        <w:t xml:space="preserve"> </w:t>
      </w:r>
      <w:proofErr w:type="spellStart"/>
      <w:r w:rsidRPr="00C53742">
        <w:t>ini</w:t>
      </w:r>
      <w:proofErr w:type="spellEnd"/>
      <w:r w:rsidRPr="00C53742">
        <w:t xml:space="preserve"> </w:t>
      </w:r>
      <w:proofErr w:type="spellStart"/>
      <w:r w:rsidRPr="00C53742">
        <w:t>dapat</w:t>
      </w:r>
      <w:proofErr w:type="spellEnd"/>
      <w:r w:rsidRPr="00C53742">
        <w:t xml:space="preserve"> </w:t>
      </w:r>
      <w:proofErr w:type="spellStart"/>
      <w:r w:rsidRPr="00C53742">
        <w:t>dikaitkan</w:t>
      </w:r>
      <w:proofErr w:type="spellEnd"/>
      <w:r w:rsidRPr="00C53742">
        <w:t xml:space="preserve"> </w:t>
      </w:r>
      <w:proofErr w:type="spellStart"/>
      <w:r w:rsidRPr="00C53742">
        <w:t>dengan</w:t>
      </w:r>
      <w:proofErr w:type="spellEnd"/>
      <w:r w:rsidRPr="00C53742">
        <w:t xml:space="preserve"> </w:t>
      </w:r>
      <w:proofErr w:type="spellStart"/>
      <w:r w:rsidRPr="00C53742">
        <w:t>peran</w:t>
      </w:r>
      <w:proofErr w:type="spellEnd"/>
      <w:r w:rsidRPr="00C53742">
        <w:t xml:space="preserve"> POC </w:t>
      </w:r>
      <w:proofErr w:type="spellStart"/>
      <w:r w:rsidRPr="00C53742">
        <w:t>dalam</w:t>
      </w:r>
      <w:proofErr w:type="spellEnd"/>
      <w:r w:rsidRPr="00C53742">
        <w:t xml:space="preserve"> </w:t>
      </w:r>
      <w:proofErr w:type="spellStart"/>
      <w:r w:rsidRPr="00C53742">
        <w:t>menyediakan</w:t>
      </w:r>
      <w:proofErr w:type="spellEnd"/>
      <w:r w:rsidRPr="00C53742">
        <w:t xml:space="preserve"> </w:t>
      </w:r>
      <w:proofErr w:type="spellStart"/>
      <w:r w:rsidRPr="00C53742">
        <w:t>unsur</w:t>
      </w:r>
      <w:proofErr w:type="spellEnd"/>
      <w:r w:rsidRPr="00C53742">
        <w:t xml:space="preserve"> hara </w:t>
      </w:r>
      <w:proofErr w:type="spellStart"/>
      <w:r w:rsidRPr="00C53742">
        <w:t>esensial</w:t>
      </w:r>
      <w:proofErr w:type="spellEnd"/>
      <w:r w:rsidRPr="00C53742">
        <w:t xml:space="preserve"> yang </w:t>
      </w:r>
      <w:proofErr w:type="spellStart"/>
      <w:r w:rsidRPr="00C53742">
        <w:t>mendukung</w:t>
      </w:r>
      <w:proofErr w:type="spellEnd"/>
      <w:r w:rsidRPr="00C53742">
        <w:t xml:space="preserve"> </w:t>
      </w:r>
      <w:proofErr w:type="spellStart"/>
      <w:r w:rsidRPr="00C53742">
        <w:t>pertumbuhan</w:t>
      </w:r>
      <w:proofErr w:type="spellEnd"/>
      <w:r w:rsidRPr="00C53742">
        <w:t xml:space="preserve"> </w:t>
      </w:r>
      <w:proofErr w:type="spellStart"/>
      <w:r w:rsidRPr="00C53742">
        <w:t>generatif</w:t>
      </w:r>
      <w:proofErr w:type="spellEnd"/>
      <w:r w:rsidRPr="00C53742">
        <w:t xml:space="preserve"> </w:t>
      </w:r>
      <w:proofErr w:type="spellStart"/>
      <w:r w:rsidRPr="00C53742">
        <w:t>tanaman</w:t>
      </w:r>
      <w:proofErr w:type="spellEnd"/>
      <w:r w:rsidRPr="00C53742">
        <w:t>.</w:t>
      </w:r>
      <w:r>
        <w:t xml:space="preserve"> </w:t>
      </w:r>
      <w:proofErr w:type="spellStart"/>
      <w:r w:rsidRPr="00C53742">
        <w:t>Penelitian</w:t>
      </w:r>
      <w:proofErr w:type="spellEnd"/>
      <w:r w:rsidRPr="00C53742">
        <w:t xml:space="preserve"> oleh Hamim </w:t>
      </w:r>
      <w:r w:rsidRPr="00C53742">
        <w:rPr>
          <w:i/>
          <w:iCs/>
        </w:rPr>
        <w:t>et al.</w:t>
      </w:r>
      <w:r w:rsidRPr="00C53742">
        <w:t xml:space="preserve"> (2022) </w:t>
      </w:r>
      <w:proofErr w:type="spellStart"/>
      <w:r w:rsidRPr="00C53742">
        <w:t>mendukung</w:t>
      </w:r>
      <w:proofErr w:type="spellEnd"/>
      <w:r w:rsidRPr="00C53742">
        <w:t xml:space="preserve"> </w:t>
      </w:r>
      <w:proofErr w:type="spellStart"/>
      <w:r w:rsidRPr="00C53742">
        <w:t>temuan</w:t>
      </w:r>
      <w:proofErr w:type="spellEnd"/>
      <w:r w:rsidRPr="00C53742">
        <w:t xml:space="preserve"> </w:t>
      </w:r>
      <w:proofErr w:type="spellStart"/>
      <w:r w:rsidRPr="00C53742">
        <w:t>ini</w:t>
      </w:r>
      <w:proofErr w:type="spellEnd"/>
      <w:r w:rsidRPr="00C53742">
        <w:t xml:space="preserve">, di mana </w:t>
      </w:r>
      <w:proofErr w:type="spellStart"/>
      <w:r w:rsidRPr="00C53742">
        <w:t>pemberian</w:t>
      </w:r>
      <w:proofErr w:type="spellEnd"/>
      <w:r w:rsidRPr="00C53742">
        <w:t xml:space="preserve"> POC </w:t>
      </w:r>
      <w:proofErr w:type="spellStart"/>
      <w:r w:rsidRPr="00C53742">
        <w:t>hewani</w:t>
      </w:r>
      <w:proofErr w:type="spellEnd"/>
      <w:r w:rsidRPr="00C53742">
        <w:t xml:space="preserve"> (</w:t>
      </w:r>
      <w:proofErr w:type="spellStart"/>
      <w:r w:rsidRPr="00C53742">
        <w:t>urin</w:t>
      </w:r>
      <w:proofErr w:type="spellEnd"/>
      <w:r w:rsidRPr="00C53742">
        <w:t xml:space="preserve"> </w:t>
      </w:r>
      <w:proofErr w:type="spellStart"/>
      <w:r w:rsidRPr="00C53742">
        <w:t>sapi</w:t>
      </w:r>
      <w:proofErr w:type="spellEnd"/>
      <w:r w:rsidRPr="00C53742">
        <w:t xml:space="preserve">) dan POC </w:t>
      </w:r>
      <w:proofErr w:type="spellStart"/>
      <w:r w:rsidRPr="00C53742">
        <w:t>nabati</w:t>
      </w:r>
      <w:proofErr w:type="spellEnd"/>
      <w:r w:rsidRPr="00C53742">
        <w:t xml:space="preserve"> (</w:t>
      </w:r>
      <w:proofErr w:type="spellStart"/>
      <w:r w:rsidRPr="00C53742">
        <w:t>limbah</w:t>
      </w:r>
      <w:proofErr w:type="spellEnd"/>
      <w:r w:rsidRPr="00C53742">
        <w:t xml:space="preserve"> </w:t>
      </w:r>
      <w:proofErr w:type="spellStart"/>
      <w:r w:rsidRPr="00C53742">
        <w:t>tahu</w:t>
      </w:r>
      <w:proofErr w:type="spellEnd"/>
      <w:r w:rsidRPr="00C53742">
        <w:t xml:space="preserve">) </w:t>
      </w:r>
      <w:proofErr w:type="spellStart"/>
      <w:r w:rsidRPr="00C53742">
        <w:t>memberikan</w:t>
      </w:r>
      <w:proofErr w:type="spellEnd"/>
      <w:r w:rsidRPr="00C53742">
        <w:t xml:space="preserve"> </w:t>
      </w:r>
      <w:proofErr w:type="spellStart"/>
      <w:r w:rsidRPr="00C53742">
        <w:t>pengaruh</w:t>
      </w:r>
      <w:proofErr w:type="spellEnd"/>
      <w:r w:rsidRPr="00C53742">
        <w:t xml:space="preserve"> </w:t>
      </w:r>
      <w:proofErr w:type="spellStart"/>
      <w:r w:rsidRPr="00C53742">
        <w:t>nyata</w:t>
      </w:r>
      <w:proofErr w:type="spellEnd"/>
      <w:r w:rsidRPr="00C53742">
        <w:t xml:space="preserve"> </w:t>
      </w:r>
      <w:proofErr w:type="spellStart"/>
      <w:r w:rsidRPr="00C53742">
        <w:t>terhadap</w:t>
      </w:r>
      <w:proofErr w:type="spellEnd"/>
      <w:r w:rsidRPr="00C53742">
        <w:t xml:space="preserve"> </w:t>
      </w:r>
      <w:proofErr w:type="spellStart"/>
      <w:r w:rsidRPr="00C53742">
        <w:t>jumlah</w:t>
      </w:r>
      <w:proofErr w:type="spellEnd"/>
      <w:r w:rsidRPr="00C53742">
        <w:t xml:space="preserve"> </w:t>
      </w:r>
      <w:proofErr w:type="spellStart"/>
      <w:r w:rsidRPr="00C53742">
        <w:t>polong</w:t>
      </w:r>
      <w:proofErr w:type="spellEnd"/>
      <w:r w:rsidRPr="00C53742">
        <w:t xml:space="preserve"> </w:t>
      </w:r>
      <w:proofErr w:type="spellStart"/>
      <w:r w:rsidRPr="00C53742">
        <w:t>tanaman</w:t>
      </w:r>
      <w:proofErr w:type="spellEnd"/>
      <w:r w:rsidRPr="00C53742">
        <w:t xml:space="preserve"> </w:t>
      </w:r>
      <w:proofErr w:type="spellStart"/>
      <w:r w:rsidRPr="00C53742">
        <w:t>kacang</w:t>
      </w:r>
      <w:proofErr w:type="spellEnd"/>
      <w:r w:rsidRPr="00C53742">
        <w:t xml:space="preserve"> </w:t>
      </w:r>
      <w:proofErr w:type="spellStart"/>
      <w:r w:rsidRPr="00C53742">
        <w:t>hijau</w:t>
      </w:r>
      <w:proofErr w:type="spellEnd"/>
      <w:r w:rsidRPr="00C53742">
        <w:t xml:space="preserve">. POC </w:t>
      </w:r>
      <w:proofErr w:type="spellStart"/>
      <w:r w:rsidRPr="00C53742">
        <w:t>urin</w:t>
      </w:r>
      <w:proofErr w:type="spellEnd"/>
      <w:r w:rsidRPr="00C53742">
        <w:t xml:space="preserve"> </w:t>
      </w:r>
      <w:proofErr w:type="spellStart"/>
      <w:r w:rsidRPr="00C53742">
        <w:t>sapi</w:t>
      </w:r>
      <w:proofErr w:type="spellEnd"/>
      <w:r w:rsidRPr="00C53742">
        <w:t xml:space="preserve">, </w:t>
      </w:r>
      <w:proofErr w:type="spellStart"/>
      <w:r w:rsidRPr="00C53742">
        <w:t>misalnya</w:t>
      </w:r>
      <w:proofErr w:type="spellEnd"/>
      <w:r w:rsidRPr="00C53742">
        <w:t xml:space="preserve">, </w:t>
      </w:r>
      <w:proofErr w:type="spellStart"/>
      <w:r w:rsidRPr="00C53742">
        <w:t>meningkatkan</w:t>
      </w:r>
      <w:proofErr w:type="spellEnd"/>
      <w:r w:rsidRPr="00C53742">
        <w:t xml:space="preserve"> </w:t>
      </w:r>
      <w:proofErr w:type="spellStart"/>
      <w:r w:rsidRPr="00C53742">
        <w:t>jumlah</w:t>
      </w:r>
      <w:proofErr w:type="spellEnd"/>
      <w:r w:rsidRPr="00C53742">
        <w:t xml:space="preserve"> </w:t>
      </w:r>
      <w:proofErr w:type="spellStart"/>
      <w:r w:rsidRPr="00C53742">
        <w:t>polong</w:t>
      </w:r>
      <w:proofErr w:type="spellEnd"/>
      <w:r w:rsidRPr="00C53742">
        <w:t xml:space="preserve"> </w:t>
      </w:r>
      <w:proofErr w:type="spellStart"/>
      <w:r w:rsidRPr="00C53742">
        <w:t>secara</w:t>
      </w:r>
      <w:proofErr w:type="spellEnd"/>
      <w:r w:rsidRPr="00C53742">
        <w:t xml:space="preserve"> </w:t>
      </w:r>
      <w:proofErr w:type="spellStart"/>
      <w:r w:rsidRPr="00C53742">
        <w:t>signifikan</w:t>
      </w:r>
      <w:proofErr w:type="spellEnd"/>
      <w:r w:rsidRPr="00C53742">
        <w:t xml:space="preserve"> </w:t>
      </w:r>
      <w:proofErr w:type="spellStart"/>
      <w:r w:rsidRPr="00C53742">
        <w:t>dibandingkan</w:t>
      </w:r>
      <w:proofErr w:type="spellEnd"/>
      <w:r w:rsidRPr="00C53742">
        <w:t xml:space="preserve"> </w:t>
      </w:r>
      <w:proofErr w:type="spellStart"/>
      <w:r w:rsidRPr="00C53742">
        <w:t>dengan</w:t>
      </w:r>
      <w:proofErr w:type="spellEnd"/>
      <w:r w:rsidRPr="00C53742">
        <w:t xml:space="preserve"> </w:t>
      </w:r>
      <w:proofErr w:type="spellStart"/>
      <w:r w:rsidRPr="00C53742">
        <w:t>kontrol</w:t>
      </w:r>
      <w:proofErr w:type="spellEnd"/>
      <w:r w:rsidRPr="00C53742">
        <w:t xml:space="preserve">, yang </w:t>
      </w:r>
      <w:proofErr w:type="spellStart"/>
      <w:r w:rsidRPr="00C53742">
        <w:t>dikaitkan</w:t>
      </w:r>
      <w:proofErr w:type="spellEnd"/>
      <w:r w:rsidRPr="00C53742">
        <w:t xml:space="preserve"> </w:t>
      </w:r>
      <w:proofErr w:type="spellStart"/>
      <w:r w:rsidRPr="00C53742">
        <w:t>dengan</w:t>
      </w:r>
      <w:proofErr w:type="spellEnd"/>
      <w:r w:rsidRPr="00C53742">
        <w:t xml:space="preserve"> </w:t>
      </w:r>
      <w:proofErr w:type="spellStart"/>
      <w:r w:rsidRPr="00C53742">
        <w:t>kandungan</w:t>
      </w:r>
      <w:proofErr w:type="spellEnd"/>
      <w:r w:rsidRPr="00C53742">
        <w:t xml:space="preserve"> kalium </w:t>
      </w:r>
      <w:proofErr w:type="spellStart"/>
      <w:r w:rsidRPr="00C53742">
        <w:t>tinggi</w:t>
      </w:r>
      <w:proofErr w:type="spellEnd"/>
      <w:r w:rsidRPr="00C53742">
        <w:t xml:space="preserve"> </w:t>
      </w:r>
      <w:proofErr w:type="spellStart"/>
      <w:r w:rsidRPr="00C53742">
        <w:t>dalam</w:t>
      </w:r>
      <w:proofErr w:type="spellEnd"/>
      <w:r w:rsidRPr="00C53742">
        <w:t xml:space="preserve"> </w:t>
      </w:r>
      <w:proofErr w:type="spellStart"/>
      <w:r w:rsidRPr="00C53742">
        <w:t>urin</w:t>
      </w:r>
      <w:proofErr w:type="spellEnd"/>
      <w:r w:rsidRPr="00C53742">
        <w:t xml:space="preserve"> </w:t>
      </w:r>
      <w:proofErr w:type="spellStart"/>
      <w:r w:rsidRPr="00C53742">
        <w:t>sapi</w:t>
      </w:r>
      <w:proofErr w:type="spellEnd"/>
      <w:r w:rsidRPr="00C53742">
        <w:t xml:space="preserve"> yang </w:t>
      </w:r>
      <w:proofErr w:type="spellStart"/>
      <w:r w:rsidRPr="00C53742">
        <w:t>berperan</w:t>
      </w:r>
      <w:proofErr w:type="spellEnd"/>
      <w:r w:rsidRPr="00C53742">
        <w:t xml:space="preserve"> </w:t>
      </w:r>
      <w:proofErr w:type="spellStart"/>
      <w:r w:rsidRPr="00C53742">
        <w:t>dalam</w:t>
      </w:r>
      <w:proofErr w:type="spellEnd"/>
      <w:r w:rsidRPr="00C53742">
        <w:t xml:space="preserve"> </w:t>
      </w:r>
      <w:proofErr w:type="spellStart"/>
      <w:r w:rsidRPr="00C53742">
        <w:t>pembentukan</w:t>
      </w:r>
      <w:proofErr w:type="spellEnd"/>
      <w:r w:rsidRPr="00C53742">
        <w:t xml:space="preserve"> dan </w:t>
      </w:r>
      <w:proofErr w:type="spellStart"/>
      <w:r w:rsidRPr="00C53742">
        <w:t>pengisian</w:t>
      </w:r>
      <w:proofErr w:type="spellEnd"/>
      <w:r w:rsidRPr="00C53742">
        <w:t xml:space="preserve"> </w:t>
      </w:r>
      <w:proofErr w:type="spellStart"/>
      <w:r w:rsidRPr="00C53742">
        <w:t>polong</w:t>
      </w:r>
      <w:proofErr w:type="spellEnd"/>
      <w:r w:rsidRPr="00C53742">
        <w:t xml:space="preserve">. </w:t>
      </w:r>
      <w:proofErr w:type="spellStart"/>
      <w:r w:rsidRPr="00C53742">
        <w:t>Demikian</w:t>
      </w:r>
      <w:proofErr w:type="spellEnd"/>
      <w:r w:rsidRPr="00C53742">
        <w:t xml:space="preserve"> pula, </w:t>
      </w:r>
      <w:proofErr w:type="spellStart"/>
      <w:r w:rsidRPr="00C53742">
        <w:t>penelitian</w:t>
      </w:r>
      <w:proofErr w:type="spellEnd"/>
      <w:r w:rsidRPr="00C53742">
        <w:t xml:space="preserve"> oleh </w:t>
      </w:r>
      <w:proofErr w:type="spellStart"/>
      <w:r w:rsidRPr="00C53742">
        <w:t>Sihotang</w:t>
      </w:r>
      <w:proofErr w:type="spellEnd"/>
      <w:r w:rsidRPr="00C53742">
        <w:t xml:space="preserve"> </w:t>
      </w:r>
      <w:r w:rsidRPr="00C53742">
        <w:rPr>
          <w:i/>
          <w:iCs/>
        </w:rPr>
        <w:t>et al.</w:t>
      </w:r>
      <w:r w:rsidRPr="00C53742">
        <w:t xml:space="preserve"> (2013) </w:t>
      </w:r>
      <w:proofErr w:type="spellStart"/>
      <w:r w:rsidRPr="00C53742">
        <w:t>menunjukkan</w:t>
      </w:r>
      <w:proofErr w:type="spellEnd"/>
      <w:r w:rsidRPr="00C53742">
        <w:t xml:space="preserve"> </w:t>
      </w:r>
      <w:proofErr w:type="spellStart"/>
      <w:r w:rsidRPr="00C53742">
        <w:t>bahwa</w:t>
      </w:r>
      <w:proofErr w:type="spellEnd"/>
      <w:r w:rsidRPr="00C53742">
        <w:t xml:space="preserve"> </w:t>
      </w:r>
      <w:proofErr w:type="spellStart"/>
      <w:r w:rsidRPr="00C53742">
        <w:t>pemberian</w:t>
      </w:r>
      <w:proofErr w:type="spellEnd"/>
      <w:r w:rsidRPr="00C53742">
        <w:t xml:space="preserve"> POC </w:t>
      </w:r>
      <w:proofErr w:type="spellStart"/>
      <w:r w:rsidRPr="00C53742">
        <w:t>Hantu</w:t>
      </w:r>
      <w:proofErr w:type="spellEnd"/>
      <w:r w:rsidRPr="00C53742">
        <w:t xml:space="preserve"> pada </w:t>
      </w:r>
      <w:proofErr w:type="spellStart"/>
      <w:r w:rsidRPr="00C53742">
        <w:t>konsentrasi</w:t>
      </w:r>
      <w:proofErr w:type="spellEnd"/>
      <w:r w:rsidRPr="00C53742">
        <w:t xml:space="preserve"> </w:t>
      </w:r>
      <w:proofErr w:type="spellStart"/>
      <w:r w:rsidRPr="00C53742">
        <w:t>tertentu</w:t>
      </w:r>
      <w:proofErr w:type="spellEnd"/>
      <w:r w:rsidRPr="00C53742">
        <w:t xml:space="preserve"> </w:t>
      </w:r>
      <w:proofErr w:type="spellStart"/>
      <w:r w:rsidRPr="00C53742">
        <w:t>meningkatkan</w:t>
      </w:r>
      <w:proofErr w:type="spellEnd"/>
      <w:r w:rsidRPr="00C53742">
        <w:t xml:space="preserve"> </w:t>
      </w:r>
      <w:proofErr w:type="spellStart"/>
      <w:r w:rsidRPr="00C53742">
        <w:t>jumlah</w:t>
      </w:r>
      <w:proofErr w:type="spellEnd"/>
      <w:r w:rsidRPr="00C53742">
        <w:t xml:space="preserve"> </w:t>
      </w:r>
      <w:proofErr w:type="spellStart"/>
      <w:r w:rsidRPr="00C53742">
        <w:t>cabang</w:t>
      </w:r>
      <w:proofErr w:type="spellEnd"/>
      <w:r w:rsidRPr="00C53742">
        <w:t xml:space="preserve"> </w:t>
      </w:r>
      <w:proofErr w:type="spellStart"/>
      <w:r w:rsidRPr="00C53742">
        <w:t>produktif</w:t>
      </w:r>
      <w:proofErr w:type="spellEnd"/>
      <w:r w:rsidRPr="00C53742">
        <w:t xml:space="preserve"> dan </w:t>
      </w:r>
      <w:proofErr w:type="spellStart"/>
      <w:r w:rsidRPr="00C53742">
        <w:t>berat</w:t>
      </w:r>
      <w:proofErr w:type="spellEnd"/>
      <w:r w:rsidRPr="00C53742">
        <w:t xml:space="preserve"> </w:t>
      </w:r>
      <w:proofErr w:type="spellStart"/>
      <w:r w:rsidRPr="00C53742">
        <w:t>biji</w:t>
      </w:r>
      <w:proofErr w:type="spellEnd"/>
      <w:r w:rsidRPr="00C53742">
        <w:t xml:space="preserve"> </w:t>
      </w:r>
      <w:proofErr w:type="spellStart"/>
      <w:r w:rsidRPr="00C53742">
        <w:t>kering</w:t>
      </w:r>
      <w:proofErr w:type="spellEnd"/>
      <w:r w:rsidRPr="00C53742">
        <w:t xml:space="preserve"> per </w:t>
      </w:r>
      <w:proofErr w:type="spellStart"/>
      <w:r w:rsidRPr="00C53742">
        <w:t>petak</w:t>
      </w:r>
      <w:proofErr w:type="spellEnd"/>
      <w:r w:rsidRPr="00C53742">
        <w:t xml:space="preserve">, </w:t>
      </w:r>
      <w:proofErr w:type="spellStart"/>
      <w:r w:rsidRPr="00C53742">
        <w:t>meskipun</w:t>
      </w:r>
      <w:proofErr w:type="spellEnd"/>
      <w:r w:rsidRPr="00C53742">
        <w:t xml:space="preserve"> </w:t>
      </w:r>
      <w:proofErr w:type="spellStart"/>
      <w:r w:rsidRPr="00C53742">
        <w:t>tidak</w:t>
      </w:r>
      <w:proofErr w:type="spellEnd"/>
      <w:r w:rsidRPr="00C53742">
        <w:t xml:space="preserve"> </w:t>
      </w:r>
      <w:proofErr w:type="spellStart"/>
      <w:r w:rsidRPr="00C53742">
        <w:t>secara</w:t>
      </w:r>
      <w:proofErr w:type="spellEnd"/>
      <w:r w:rsidRPr="00C53742">
        <w:t xml:space="preserve"> </w:t>
      </w:r>
      <w:proofErr w:type="spellStart"/>
      <w:r w:rsidRPr="00C53742">
        <w:t>langsung</w:t>
      </w:r>
      <w:proofErr w:type="spellEnd"/>
      <w:r w:rsidRPr="00C53742">
        <w:t xml:space="preserve"> </w:t>
      </w:r>
      <w:proofErr w:type="spellStart"/>
      <w:r w:rsidRPr="00C53742">
        <w:t>melaporkan</w:t>
      </w:r>
      <w:proofErr w:type="spellEnd"/>
      <w:r w:rsidRPr="00C53742">
        <w:t xml:space="preserve"> </w:t>
      </w:r>
      <w:proofErr w:type="spellStart"/>
      <w:r w:rsidRPr="00C53742">
        <w:t>jumlah</w:t>
      </w:r>
      <w:proofErr w:type="spellEnd"/>
      <w:r w:rsidRPr="00C53742">
        <w:t xml:space="preserve"> </w:t>
      </w:r>
      <w:proofErr w:type="spellStart"/>
      <w:r w:rsidRPr="00C53742">
        <w:t>polong</w:t>
      </w:r>
      <w:proofErr w:type="spellEnd"/>
      <w:r w:rsidRPr="00C53742">
        <w:t xml:space="preserve">. </w:t>
      </w:r>
      <w:proofErr w:type="spellStart"/>
      <w:r w:rsidRPr="00C53742">
        <w:t>Secara</w:t>
      </w:r>
      <w:proofErr w:type="spellEnd"/>
      <w:r w:rsidRPr="00C53742">
        <w:t xml:space="preserve"> </w:t>
      </w:r>
      <w:proofErr w:type="spellStart"/>
      <w:r w:rsidRPr="00C53742">
        <w:t>keseluruhan</w:t>
      </w:r>
      <w:proofErr w:type="spellEnd"/>
      <w:r w:rsidRPr="00C53742">
        <w:t xml:space="preserve">, </w:t>
      </w:r>
      <w:proofErr w:type="spellStart"/>
      <w:r w:rsidRPr="00C53742">
        <w:t>pemberian</w:t>
      </w:r>
      <w:proofErr w:type="spellEnd"/>
      <w:r w:rsidRPr="00C53742">
        <w:t xml:space="preserve"> POC pada </w:t>
      </w:r>
      <w:proofErr w:type="spellStart"/>
      <w:r w:rsidRPr="00C53742">
        <w:t>konsentrasi</w:t>
      </w:r>
      <w:proofErr w:type="spellEnd"/>
      <w:r w:rsidRPr="00C53742">
        <w:t xml:space="preserve"> yang </w:t>
      </w:r>
      <w:proofErr w:type="spellStart"/>
      <w:r w:rsidRPr="00C53742">
        <w:t>tepat</w:t>
      </w:r>
      <w:proofErr w:type="spellEnd"/>
      <w:r w:rsidRPr="00C53742">
        <w:t xml:space="preserve"> </w:t>
      </w:r>
      <w:proofErr w:type="spellStart"/>
      <w:r w:rsidRPr="00C53742">
        <w:t>dapat</w:t>
      </w:r>
      <w:proofErr w:type="spellEnd"/>
      <w:r w:rsidRPr="00C53742">
        <w:t xml:space="preserve"> </w:t>
      </w:r>
      <w:proofErr w:type="spellStart"/>
      <w:r w:rsidRPr="00C53742">
        <w:t>meningkatkan</w:t>
      </w:r>
      <w:proofErr w:type="spellEnd"/>
      <w:r w:rsidRPr="00C53742">
        <w:t xml:space="preserve"> </w:t>
      </w:r>
      <w:proofErr w:type="spellStart"/>
      <w:r w:rsidRPr="00C53742">
        <w:t>hasil</w:t>
      </w:r>
      <w:proofErr w:type="spellEnd"/>
      <w:r w:rsidRPr="00C53742">
        <w:t xml:space="preserve"> </w:t>
      </w:r>
      <w:proofErr w:type="spellStart"/>
      <w:r w:rsidRPr="00C53742">
        <w:t>tanaman</w:t>
      </w:r>
      <w:proofErr w:type="spellEnd"/>
      <w:r w:rsidRPr="00C53742">
        <w:t xml:space="preserve"> </w:t>
      </w:r>
      <w:proofErr w:type="spellStart"/>
      <w:r w:rsidRPr="00C53742">
        <w:t>kacang</w:t>
      </w:r>
      <w:proofErr w:type="spellEnd"/>
      <w:r w:rsidRPr="00C53742">
        <w:t xml:space="preserve"> </w:t>
      </w:r>
      <w:proofErr w:type="spellStart"/>
      <w:r w:rsidRPr="00C53742">
        <w:t>hijau</w:t>
      </w:r>
      <w:proofErr w:type="spellEnd"/>
      <w:r w:rsidRPr="00C53742">
        <w:t xml:space="preserve">, </w:t>
      </w:r>
      <w:proofErr w:type="spellStart"/>
      <w:r w:rsidRPr="00C53742">
        <w:t>termasuk</w:t>
      </w:r>
      <w:proofErr w:type="spellEnd"/>
      <w:r w:rsidRPr="00C53742">
        <w:t xml:space="preserve"> </w:t>
      </w:r>
      <w:proofErr w:type="spellStart"/>
      <w:r w:rsidRPr="00C53742">
        <w:t>jumlah</w:t>
      </w:r>
      <w:proofErr w:type="spellEnd"/>
      <w:r w:rsidRPr="00C53742">
        <w:t xml:space="preserve"> </w:t>
      </w:r>
      <w:proofErr w:type="spellStart"/>
      <w:r w:rsidRPr="00C53742">
        <w:t>polong</w:t>
      </w:r>
      <w:proofErr w:type="spellEnd"/>
      <w:r w:rsidRPr="00C53742">
        <w:t xml:space="preserve">, </w:t>
      </w:r>
      <w:proofErr w:type="spellStart"/>
      <w:r w:rsidRPr="00C53742">
        <w:t>dengan</w:t>
      </w:r>
      <w:proofErr w:type="spellEnd"/>
      <w:r w:rsidRPr="00C53742">
        <w:t xml:space="preserve"> </w:t>
      </w:r>
      <w:proofErr w:type="spellStart"/>
      <w:r w:rsidRPr="00C53742">
        <w:t>menyediakan</w:t>
      </w:r>
      <w:proofErr w:type="spellEnd"/>
      <w:r w:rsidRPr="00C53742">
        <w:t xml:space="preserve"> </w:t>
      </w:r>
      <w:proofErr w:type="spellStart"/>
      <w:r w:rsidRPr="00C53742">
        <w:t>unsur</w:t>
      </w:r>
      <w:proofErr w:type="spellEnd"/>
      <w:r w:rsidRPr="00C53742">
        <w:t xml:space="preserve"> hara yang </w:t>
      </w:r>
      <w:proofErr w:type="spellStart"/>
      <w:r w:rsidRPr="00C53742">
        <w:t>diperlukan</w:t>
      </w:r>
      <w:proofErr w:type="spellEnd"/>
      <w:r w:rsidRPr="00C53742">
        <w:t xml:space="preserve"> </w:t>
      </w:r>
      <w:proofErr w:type="spellStart"/>
      <w:r w:rsidRPr="00C53742">
        <w:t>untuk</w:t>
      </w:r>
      <w:proofErr w:type="spellEnd"/>
      <w:r w:rsidRPr="00C53742">
        <w:t xml:space="preserve"> </w:t>
      </w:r>
      <w:proofErr w:type="spellStart"/>
      <w:r w:rsidRPr="00C53742">
        <w:t>pertumbuhan</w:t>
      </w:r>
      <w:proofErr w:type="spellEnd"/>
      <w:r w:rsidRPr="00C53742">
        <w:t xml:space="preserve"> dan </w:t>
      </w:r>
      <w:proofErr w:type="spellStart"/>
      <w:r w:rsidRPr="00C53742">
        <w:t>perkembangan</w:t>
      </w:r>
      <w:proofErr w:type="spellEnd"/>
      <w:r w:rsidRPr="00C53742">
        <w:t xml:space="preserve"> </w:t>
      </w:r>
      <w:proofErr w:type="spellStart"/>
      <w:r w:rsidRPr="00C53742">
        <w:t>tanaman</w:t>
      </w:r>
      <w:proofErr w:type="spellEnd"/>
      <w:r w:rsidRPr="00C53742">
        <w:t xml:space="preserve">. Hal </w:t>
      </w:r>
      <w:proofErr w:type="spellStart"/>
      <w:r w:rsidRPr="00C53742">
        <w:t>ini</w:t>
      </w:r>
      <w:proofErr w:type="spellEnd"/>
      <w:r w:rsidRPr="00C53742">
        <w:t xml:space="preserve"> </w:t>
      </w:r>
      <w:proofErr w:type="spellStart"/>
      <w:r w:rsidRPr="00C53742">
        <w:t>menunjukkan</w:t>
      </w:r>
      <w:proofErr w:type="spellEnd"/>
      <w:r w:rsidRPr="00C53742">
        <w:t xml:space="preserve"> </w:t>
      </w:r>
      <w:proofErr w:type="spellStart"/>
      <w:r w:rsidRPr="00C53742">
        <w:t>bahwa</w:t>
      </w:r>
      <w:proofErr w:type="spellEnd"/>
      <w:r w:rsidRPr="00C53742">
        <w:t xml:space="preserve"> </w:t>
      </w:r>
      <w:proofErr w:type="spellStart"/>
      <w:r w:rsidRPr="00C53742">
        <w:t>penggunaan</w:t>
      </w:r>
      <w:proofErr w:type="spellEnd"/>
      <w:r w:rsidRPr="00C53742">
        <w:t xml:space="preserve"> POC </w:t>
      </w:r>
      <w:proofErr w:type="spellStart"/>
      <w:r w:rsidRPr="00C53742">
        <w:t>dapat</w:t>
      </w:r>
      <w:proofErr w:type="spellEnd"/>
      <w:r w:rsidRPr="00C53742">
        <w:t xml:space="preserve"> </w:t>
      </w:r>
      <w:proofErr w:type="spellStart"/>
      <w:r w:rsidRPr="00C53742">
        <w:t>menjadi</w:t>
      </w:r>
      <w:proofErr w:type="spellEnd"/>
      <w:r w:rsidRPr="00C53742">
        <w:t xml:space="preserve"> strategi yang </w:t>
      </w:r>
      <w:proofErr w:type="spellStart"/>
      <w:r w:rsidRPr="00C53742">
        <w:t>efektif</w:t>
      </w:r>
      <w:proofErr w:type="spellEnd"/>
      <w:r w:rsidRPr="00C53742">
        <w:t xml:space="preserve"> </w:t>
      </w:r>
      <w:proofErr w:type="spellStart"/>
      <w:r w:rsidRPr="00C53742">
        <w:t>dalam</w:t>
      </w:r>
      <w:proofErr w:type="spellEnd"/>
      <w:r w:rsidRPr="00C53742">
        <w:t xml:space="preserve"> </w:t>
      </w:r>
      <w:proofErr w:type="spellStart"/>
      <w:r w:rsidRPr="00C53742">
        <w:t>meningkatkan</w:t>
      </w:r>
      <w:proofErr w:type="spellEnd"/>
      <w:r w:rsidRPr="00C53742">
        <w:t xml:space="preserve"> </w:t>
      </w:r>
      <w:proofErr w:type="spellStart"/>
      <w:r w:rsidRPr="00C53742">
        <w:t>produktivitas</w:t>
      </w:r>
      <w:proofErr w:type="spellEnd"/>
      <w:r w:rsidRPr="00C53742">
        <w:t xml:space="preserve"> </w:t>
      </w:r>
      <w:proofErr w:type="spellStart"/>
      <w:r w:rsidRPr="00C53742">
        <w:t>kacang</w:t>
      </w:r>
      <w:proofErr w:type="spellEnd"/>
      <w:r w:rsidRPr="00C53742">
        <w:t xml:space="preserve"> </w:t>
      </w:r>
      <w:proofErr w:type="spellStart"/>
      <w:r w:rsidRPr="00C53742">
        <w:t>hijau</w:t>
      </w:r>
      <w:proofErr w:type="spellEnd"/>
      <w:r w:rsidRPr="00C53742">
        <w:t>.</w:t>
      </w:r>
    </w:p>
    <w:p w:rsidR="00C53742" w:rsidRDefault="00C53742" w:rsidP="00C53742">
      <w:pPr>
        <w:pStyle w:val="NormalWeb"/>
        <w:tabs>
          <w:tab w:val="left" w:pos="1605"/>
        </w:tabs>
        <w:spacing w:before="0" w:beforeAutospacing="0" w:after="0" w:afterAutospacing="0"/>
        <w:ind w:left="1620" w:hanging="1080"/>
      </w:pPr>
    </w:p>
    <w:p w:rsidR="006A0B63" w:rsidRDefault="006A0B63" w:rsidP="006A0B63">
      <w:pPr>
        <w:pStyle w:val="NormalWeb"/>
        <w:tabs>
          <w:tab w:val="left" w:pos="1605"/>
        </w:tabs>
        <w:spacing w:before="0" w:beforeAutospacing="0" w:after="0" w:afterAutospacing="0"/>
        <w:ind w:firstLine="540"/>
        <w:jc w:val="both"/>
      </w:pPr>
    </w:p>
    <w:p w:rsidR="009677A6" w:rsidRPr="003757B0" w:rsidRDefault="009677A6" w:rsidP="005C0822">
      <w:pPr>
        <w:pStyle w:val="ListParagraph"/>
        <w:numPr>
          <w:ilvl w:val="0"/>
          <w:numId w:val="9"/>
        </w:numPr>
        <w:bidi w:val="0"/>
        <w:spacing w:after="0" w:line="240" w:lineRule="auto"/>
        <w:ind w:left="540" w:hanging="540"/>
        <w:jc w:val="both"/>
        <w:rPr>
          <w:rFonts w:asciiTheme="majorBidi" w:hAnsiTheme="majorBidi" w:cstheme="majorBidi"/>
          <w:b/>
          <w:bCs/>
          <w:sz w:val="24"/>
          <w:szCs w:val="24"/>
        </w:rPr>
      </w:pPr>
      <w:r w:rsidRPr="003757B0">
        <w:rPr>
          <w:rFonts w:asciiTheme="majorBidi" w:hAnsiTheme="majorBidi" w:cstheme="majorBidi"/>
          <w:b/>
          <w:bCs/>
          <w:sz w:val="24"/>
          <w:szCs w:val="24"/>
        </w:rPr>
        <w:t>Kesimpulan</w:t>
      </w:r>
    </w:p>
    <w:p w:rsidR="00C53742" w:rsidRDefault="00C53742" w:rsidP="00C53742">
      <w:pPr>
        <w:pStyle w:val="NormalWeb"/>
        <w:spacing w:before="0" w:beforeAutospacing="0" w:after="0" w:afterAutospacing="0"/>
        <w:ind w:firstLine="630"/>
        <w:jc w:val="both"/>
      </w:pPr>
      <w:proofErr w:type="spellStart"/>
      <w:r>
        <w:rPr>
          <w:rStyle w:val="fadeinm1hgl8"/>
        </w:rPr>
        <w:t>Berdasarkan</w:t>
      </w:r>
      <w:proofErr w:type="spellEnd"/>
      <w:r>
        <w:rPr>
          <w:rStyle w:val="fadeinm1hgl8"/>
        </w:rPr>
        <w:t xml:space="preserve"> </w:t>
      </w:r>
      <w:proofErr w:type="spellStart"/>
      <w:r>
        <w:rPr>
          <w:rStyle w:val="fadeinm1hgl8"/>
        </w:rPr>
        <w:t>hasil</w:t>
      </w:r>
      <w:proofErr w:type="spellEnd"/>
      <w:r>
        <w:rPr>
          <w:rStyle w:val="fadeinm1hgl8"/>
        </w:rPr>
        <w:t xml:space="preserve"> </w:t>
      </w:r>
      <w:proofErr w:type="spellStart"/>
      <w:r>
        <w:rPr>
          <w:rStyle w:val="fadeinm1hgl8"/>
        </w:rPr>
        <w:t>penelitian</w:t>
      </w:r>
      <w:proofErr w:type="spellEnd"/>
      <w:r>
        <w:rPr>
          <w:rStyle w:val="fadeinm1hgl8"/>
        </w:rPr>
        <w:t xml:space="preserve">, </w:t>
      </w:r>
      <w:proofErr w:type="spellStart"/>
      <w:r>
        <w:rPr>
          <w:rStyle w:val="fadeinm1hgl8"/>
        </w:rPr>
        <w:t>pemberian</w:t>
      </w:r>
      <w:proofErr w:type="spellEnd"/>
      <w:r>
        <w:rPr>
          <w:rStyle w:val="fadeinm1hgl8"/>
        </w:rPr>
        <w:t xml:space="preserve"> </w:t>
      </w:r>
      <w:proofErr w:type="spellStart"/>
      <w:r>
        <w:rPr>
          <w:rStyle w:val="fadeinm1hgl8"/>
        </w:rPr>
        <w:t>pupuk</w:t>
      </w:r>
      <w:proofErr w:type="spellEnd"/>
      <w:r>
        <w:rPr>
          <w:rStyle w:val="fadeinm1hgl8"/>
        </w:rPr>
        <w:t xml:space="preserve"> </w:t>
      </w:r>
      <w:proofErr w:type="spellStart"/>
      <w:r>
        <w:rPr>
          <w:rStyle w:val="fadeinm1hgl8"/>
        </w:rPr>
        <w:t>organik</w:t>
      </w:r>
      <w:proofErr w:type="spellEnd"/>
      <w:r>
        <w:rPr>
          <w:rStyle w:val="fadeinm1hgl8"/>
        </w:rPr>
        <w:t xml:space="preserve"> </w:t>
      </w:r>
      <w:proofErr w:type="spellStart"/>
      <w:r>
        <w:rPr>
          <w:rStyle w:val="fadeinm1hgl8"/>
        </w:rPr>
        <w:t>cair</w:t>
      </w:r>
      <w:proofErr w:type="spellEnd"/>
      <w:r>
        <w:rPr>
          <w:rStyle w:val="fadeinm1hgl8"/>
        </w:rPr>
        <w:t xml:space="preserve"> (POC) </w:t>
      </w:r>
      <w:proofErr w:type="spellStart"/>
      <w:r>
        <w:rPr>
          <w:rStyle w:val="fadeinm1hgl8"/>
        </w:rPr>
        <w:t>terbukti</w:t>
      </w:r>
      <w:proofErr w:type="spellEnd"/>
      <w:r>
        <w:rPr>
          <w:rStyle w:val="fadeinm1hgl8"/>
        </w:rPr>
        <w:t xml:space="preserve"> </w:t>
      </w:r>
      <w:proofErr w:type="spellStart"/>
      <w:r>
        <w:rPr>
          <w:rStyle w:val="fadeinm1hgl8"/>
        </w:rPr>
        <w:t>berpengaruh</w:t>
      </w:r>
      <w:proofErr w:type="spellEnd"/>
      <w:r>
        <w:rPr>
          <w:rStyle w:val="fadeinm1hgl8"/>
        </w:rPr>
        <w:t xml:space="preserve"> </w:t>
      </w:r>
      <w:proofErr w:type="spellStart"/>
      <w:r>
        <w:rPr>
          <w:rStyle w:val="fadeinm1hgl8"/>
        </w:rPr>
        <w:t>signifikan</w:t>
      </w:r>
      <w:proofErr w:type="spellEnd"/>
      <w:r>
        <w:rPr>
          <w:rStyle w:val="fadeinm1hgl8"/>
        </w:rPr>
        <w:t xml:space="preserve"> </w:t>
      </w:r>
      <w:proofErr w:type="spellStart"/>
      <w:r>
        <w:rPr>
          <w:rStyle w:val="fadeinm1hgl8"/>
        </w:rPr>
        <w:t>terhadap</w:t>
      </w:r>
      <w:proofErr w:type="spellEnd"/>
      <w:r>
        <w:rPr>
          <w:rStyle w:val="fadeinm1hgl8"/>
        </w:rPr>
        <w:t xml:space="preserve"> </w:t>
      </w:r>
      <w:proofErr w:type="spellStart"/>
      <w:r>
        <w:rPr>
          <w:rStyle w:val="fadeinm1hgl8"/>
        </w:rPr>
        <w:t>peningkatan</w:t>
      </w:r>
      <w:proofErr w:type="spellEnd"/>
      <w:r>
        <w:rPr>
          <w:rStyle w:val="fadeinm1hgl8"/>
        </w:rPr>
        <w:t xml:space="preserve"> </w:t>
      </w:r>
      <w:proofErr w:type="spellStart"/>
      <w:r>
        <w:rPr>
          <w:rStyle w:val="fadeinm1hgl8"/>
        </w:rPr>
        <w:t>jumlah</w:t>
      </w:r>
      <w:proofErr w:type="spellEnd"/>
      <w:r>
        <w:rPr>
          <w:rStyle w:val="fadeinm1hgl8"/>
        </w:rPr>
        <w:t xml:space="preserve"> </w:t>
      </w:r>
      <w:proofErr w:type="spellStart"/>
      <w:r>
        <w:rPr>
          <w:rStyle w:val="fadeinm1hgl8"/>
        </w:rPr>
        <w:t>polong</w:t>
      </w:r>
      <w:proofErr w:type="spellEnd"/>
      <w:r>
        <w:rPr>
          <w:rStyle w:val="fadeinm1hgl8"/>
        </w:rPr>
        <w:t xml:space="preserve"> pada </w:t>
      </w:r>
      <w:proofErr w:type="spellStart"/>
      <w:r>
        <w:rPr>
          <w:rStyle w:val="fadeinm1hgl8"/>
        </w:rPr>
        <w:t>tanaman</w:t>
      </w:r>
      <w:proofErr w:type="spellEnd"/>
      <w:r>
        <w:rPr>
          <w:rStyle w:val="fadeinm1hgl8"/>
        </w:rPr>
        <w:t xml:space="preserve"> </w:t>
      </w:r>
      <w:proofErr w:type="spellStart"/>
      <w:r>
        <w:rPr>
          <w:rStyle w:val="fadeinm1hgl8"/>
        </w:rPr>
        <w:t>kacang</w:t>
      </w:r>
      <w:proofErr w:type="spellEnd"/>
      <w:r>
        <w:rPr>
          <w:rStyle w:val="fadeinm1hgl8"/>
        </w:rPr>
        <w:t xml:space="preserve"> </w:t>
      </w:r>
      <w:proofErr w:type="spellStart"/>
      <w:r>
        <w:rPr>
          <w:rStyle w:val="fadeinm1hgl8"/>
        </w:rPr>
        <w:t>hijau</w:t>
      </w:r>
      <w:proofErr w:type="spellEnd"/>
      <w:r>
        <w:rPr>
          <w:rStyle w:val="fadeinm1hgl8"/>
        </w:rPr>
        <w:t xml:space="preserve">. </w:t>
      </w:r>
      <w:proofErr w:type="spellStart"/>
      <w:r>
        <w:rPr>
          <w:rStyle w:val="fadeinm1hgl8"/>
        </w:rPr>
        <w:t>Aplikasi</w:t>
      </w:r>
      <w:proofErr w:type="spellEnd"/>
      <w:r>
        <w:rPr>
          <w:rStyle w:val="fadeinm1hgl8"/>
        </w:rPr>
        <w:t xml:space="preserve"> POC pada </w:t>
      </w:r>
      <w:proofErr w:type="spellStart"/>
      <w:r>
        <w:rPr>
          <w:rStyle w:val="fadeinm1hgl8"/>
        </w:rPr>
        <w:t>konsentrasi</w:t>
      </w:r>
      <w:proofErr w:type="spellEnd"/>
      <w:r>
        <w:rPr>
          <w:rStyle w:val="fadeinm1hgl8"/>
        </w:rPr>
        <w:t xml:space="preserve"> 10 ml/L (P2), 15 ml/L (P3), dan 20 ml/L (P4) </w:t>
      </w:r>
      <w:proofErr w:type="spellStart"/>
      <w:r>
        <w:rPr>
          <w:rStyle w:val="fadeinm1hgl8"/>
        </w:rPr>
        <w:t>menghasilkan</w:t>
      </w:r>
      <w:proofErr w:type="spellEnd"/>
      <w:r>
        <w:rPr>
          <w:rStyle w:val="fadeinm1hgl8"/>
        </w:rPr>
        <w:t xml:space="preserve"> </w:t>
      </w:r>
      <w:proofErr w:type="spellStart"/>
      <w:r>
        <w:rPr>
          <w:rStyle w:val="fadeinm1hgl8"/>
        </w:rPr>
        <w:t>jumlah</w:t>
      </w:r>
      <w:proofErr w:type="spellEnd"/>
      <w:r>
        <w:rPr>
          <w:rStyle w:val="fadeinm1hgl8"/>
        </w:rPr>
        <w:t xml:space="preserve"> </w:t>
      </w:r>
      <w:proofErr w:type="spellStart"/>
      <w:r>
        <w:rPr>
          <w:rStyle w:val="fadeinm1hgl8"/>
        </w:rPr>
        <w:t>polong</w:t>
      </w:r>
      <w:proofErr w:type="spellEnd"/>
      <w:r>
        <w:rPr>
          <w:rStyle w:val="fadeinm1hgl8"/>
        </w:rPr>
        <w:t xml:space="preserve"> yang </w:t>
      </w:r>
      <w:proofErr w:type="spellStart"/>
      <w:r>
        <w:rPr>
          <w:rStyle w:val="fadeinm1hgl8"/>
        </w:rPr>
        <w:t>lebih</w:t>
      </w:r>
      <w:proofErr w:type="spellEnd"/>
      <w:r>
        <w:rPr>
          <w:rStyle w:val="fadeinm1hgl8"/>
        </w:rPr>
        <w:t xml:space="preserve"> </w:t>
      </w:r>
      <w:proofErr w:type="spellStart"/>
      <w:r>
        <w:rPr>
          <w:rStyle w:val="fadeinm1hgl8"/>
        </w:rPr>
        <w:t>tinggi</w:t>
      </w:r>
      <w:proofErr w:type="spellEnd"/>
      <w:r>
        <w:rPr>
          <w:rStyle w:val="fadeinm1hgl8"/>
        </w:rPr>
        <w:t xml:space="preserve"> </w:t>
      </w:r>
      <w:proofErr w:type="spellStart"/>
      <w:r>
        <w:rPr>
          <w:rStyle w:val="fadeinm1hgl8"/>
        </w:rPr>
        <w:t>dibandingkan</w:t>
      </w:r>
      <w:proofErr w:type="spellEnd"/>
      <w:r>
        <w:rPr>
          <w:rStyle w:val="fadeinm1hgl8"/>
        </w:rPr>
        <w:t xml:space="preserve"> </w:t>
      </w:r>
      <w:proofErr w:type="spellStart"/>
      <w:r>
        <w:rPr>
          <w:rStyle w:val="fadeinm1hgl8"/>
        </w:rPr>
        <w:t>perlakuan</w:t>
      </w:r>
      <w:proofErr w:type="spellEnd"/>
      <w:r>
        <w:rPr>
          <w:rStyle w:val="fadeinm1hgl8"/>
        </w:rPr>
        <w:t xml:space="preserve"> </w:t>
      </w:r>
      <w:proofErr w:type="spellStart"/>
      <w:r>
        <w:rPr>
          <w:rStyle w:val="fadeinm1hgl8"/>
        </w:rPr>
        <w:t>tanpa</w:t>
      </w:r>
      <w:proofErr w:type="spellEnd"/>
      <w:r>
        <w:rPr>
          <w:rStyle w:val="fadeinm1hgl8"/>
        </w:rPr>
        <w:t xml:space="preserve"> POC (P1) pada </w:t>
      </w:r>
      <w:proofErr w:type="spellStart"/>
      <w:r>
        <w:rPr>
          <w:rStyle w:val="fadeinm1hgl8"/>
        </w:rPr>
        <w:t>ketiga</w:t>
      </w:r>
      <w:proofErr w:type="spellEnd"/>
      <w:r>
        <w:rPr>
          <w:rStyle w:val="fadeinm1hgl8"/>
        </w:rPr>
        <w:t xml:space="preserve"> </w:t>
      </w:r>
      <w:proofErr w:type="spellStart"/>
      <w:r>
        <w:rPr>
          <w:rStyle w:val="fadeinm1hgl8"/>
        </w:rPr>
        <w:t>varietas</w:t>
      </w:r>
      <w:proofErr w:type="spellEnd"/>
      <w:r>
        <w:rPr>
          <w:rStyle w:val="fadeinm1hgl8"/>
        </w:rPr>
        <w:t xml:space="preserve"> yang </w:t>
      </w:r>
      <w:proofErr w:type="spellStart"/>
      <w:r>
        <w:rPr>
          <w:rStyle w:val="fadeinm1hgl8"/>
        </w:rPr>
        <w:t>diuji</w:t>
      </w:r>
      <w:proofErr w:type="spellEnd"/>
      <w:r>
        <w:rPr>
          <w:rStyle w:val="fadeinm1hgl8"/>
        </w:rPr>
        <w:t xml:space="preserve">. </w:t>
      </w:r>
      <w:proofErr w:type="spellStart"/>
      <w:r>
        <w:rPr>
          <w:rStyle w:val="fadeinm1hgl8"/>
        </w:rPr>
        <w:t>Temuan</w:t>
      </w:r>
      <w:proofErr w:type="spellEnd"/>
      <w:r>
        <w:rPr>
          <w:rStyle w:val="fadeinm1hgl8"/>
        </w:rPr>
        <w:t xml:space="preserve"> </w:t>
      </w:r>
      <w:proofErr w:type="spellStart"/>
      <w:r>
        <w:rPr>
          <w:rStyle w:val="fadeinm1hgl8"/>
        </w:rPr>
        <w:t>ini</w:t>
      </w:r>
      <w:proofErr w:type="spellEnd"/>
      <w:r>
        <w:rPr>
          <w:rStyle w:val="fadeinm1hgl8"/>
        </w:rPr>
        <w:t xml:space="preserve"> </w:t>
      </w:r>
      <w:proofErr w:type="spellStart"/>
      <w:r>
        <w:rPr>
          <w:rStyle w:val="fadeinm1hgl8"/>
        </w:rPr>
        <w:t>menunjukkan</w:t>
      </w:r>
      <w:proofErr w:type="spellEnd"/>
      <w:r>
        <w:rPr>
          <w:rStyle w:val="fadeinm1hgl8"/>
        </w:rPr>
        <w:t xml:space="preserve"> </w:t>
      </w:r>
      <w:proofErr w:type="spellStart"/>
      <w:r>
        <w:rPr>
          <w:rStyle w:val="fadeinm1hgl8"/>
        </w:rPr>
        <w:t>bahwa</w:t>
      </w:r>
      <w:proofErr w:type="spellEnd"/>
      <w:r>
        <w:rPr>
          <w:rStyle w:val="fadeinm1hgl8"/>
        </w:rPr>
        <w:t xml:space="preserve"> POC </w:t>
      </w:r>
      <w:proofErr w:type="spellStart"/>
      <w:r>
        <w:rPr>
          <w:rStyle w:val="fadeinm1hgl8"/>
        </w:rPr>
        <w:t>berperan</w:t>
      </w:r>
      <w:proofErr w:type="spellEnd"/>
      <w:r>
        <w:rPr>
          <w:rStyle w:val="fadeinm1hgl8"/>
        </w:rPr>
        <w:t xml:space="preserve"> </w:t>
      </w:r>
      <w:proofErr w:type="spellStart"/>
      <w:r>
        <w:rPr>
          <w:rStyle w:val="fadeinm1hgl8"/>
        </w:rPr>
        <w:t>dalam</w:t>
      </w:r>
      <w:proofErr w:type="spellEnd"/>
      <w:r>
        <w:rPr>
          <w:rStyle w:val="fadeinm1hgl8"/>
        </w:rPr>
        <w:t xml:space="preserve"> </w:t>
      </w:r>
      <w:proofErr w:type="spellStart"/>
      <w:r>
        <w:rPr>
          <w:rStyle w:val="fadeinm1hgl8"/>
        </w:rPr>
        <w:t>mendukung</w:t>
      </w:r>
      <w:proofErr w:type="spellEnd"/>
      <w:r>
        <w:rPr>
          <w:rStyle w:val="fadeinm1hgl8"/>
        </w:rPr>
        <w:t xml:space="preserve"> </w:t>
      </w:r>
      <w:proofErr w:type="spellStart"/>
      <w:r>
        <w:rPr>
          <w:rStyle w:val="fadeinm1hgl8"/>
        </w:rPr>
        <w:t>fase</w:t>
      </w:r>
      <w:proofErr w:type="spellEnd"/>
      <w:r>
        <w:rPr>
          <w:rStyle w:val="fadeinm1hgl8"/>
        </w:rPr>
        <w:t xml:space="preserve"> </w:t>
      </w:r>
      <w:proofErr w:type="spellStart"/>
      <w:r>
        <w:rPr>
          <w:rStyle w:val="fadeinm1hgl8"/>
        </w:rPr>
        <w:t>generatif</w:t>
      </w:r>
      <w:proofErr w:type="spellEnd"/>
      <w:r>
        <w:rPr>
          <w:rStyle w:val="fadeinm1hgl8"/>
        </w:rPr>
        <w:t xml:space="preserve"> </w:t>
      </w:r>
      <w:proofErr w:type="spellStart"/>
      <w:r>
        <w:rPr>
          <w:rStyle w:val="fadeinm1hgl8"/>
        </w:rPr>
        <w:t>tanaman</w:t>
      </w:r>
      <w:proofErr w:type="spellEnd"/>
      <w:r>
        <w:rPr>
          <w:rStyle w:val="fadeinm1hgl8"/>
        </w:rPr>
        <w:t xml:space="preserve">, </w:t>
      </w:r>
      <w:proofErr w:type="spellStart"/>
      <w:r>
        <w:rPr>
          <w:rStyle w:val="fadeinm1hgl8"/>
        </w:rPr>
        <w:t>khususnya</w:t>
      </w:r>
      <w:proofErr w:type="spellEnd"/>
      <w:r>
        <w:rPr>
          <w:rStyle w:val="fadeinm1hgl8"/>
        </w:rPr>
        <w:t xml:space="preserve"> </w:t>
      </w:r>
      <w:proofErr w:type="spellStart"/>
      <w:r>
        <w:rPr>
          <w:rStyle w:val="fadeinm1hgl8"/>
        </w:rPr>
        <w:t>dalam</w:t>
      </w:r>
      <w:proofErr w:type="spellEnd"/>
      <w:r>
        <w:rPr>
          <w:rStyle w:val="fadeinm1hgl8"/>
        </w:rPr>
        <w:t xml:space="preserve"> </w:t>
      </w:r>
      <w:proofErr w:type="spellStart"/>
      <w:r>
        <w:rPr>
          <w:rStyle w:val="fadeinm1hgl8"/>
        </w:rPr>
        <w:t>pembentukan</w:t>
      </w:r>
      <w:proofErr w:type="spellEnd"/>
      <w:r>
        <w:rPr>
          <w:rStyle w:val="fadeinm1hgl8"/>
        </w:rPr>
        <w:t xml:space="preserve"> </w:t>
      </w:r>
      <w:proofErr w:type="spellStart"/>
      <w:r>
        <w:rPr>
          <w:rStyle w:val="fadeinm1hgl8"/>
        </w:rPr>
        <w:t>polong</w:t>
      </w:r>
      <w:proofErr w:type="spellEnd"/>
      <w:r>
        <w:rPr>
          <w:rStyle w:val="fadeinm1hgl8"/>
        </w:rPr>
        <w:t xml:space="preserve">, yang </w:t>
      </w:r>
      <w:proofErr w:type="spellStart"/>
      <w:r>
        <w:rPr>
          <w:rStyle w:val="fadeinm1hgl8"/>
        </w:rPr>
        <w:t>erat</w:t>
      </w:r>
      <w:proofErr w:type="spellEnd"/>
      <w:r>
        <w:rPr>
          <w:rStyle w:val="fadeinm1hgl8"/>
        </w:rPr>
        <w:t xml:space="preserve"> </w:t>
      </w:r>
      <w:proofErr w:type="spellStart"/>
      <w:r>
        <w:rPr>
          <w:rStyle w:val="fadeinm1hgl8"/>
        </w:rPr>
        <w:t>kaitannya</w:t>
      </w:r>
      <w:proofErr w:type="spellEnd"/>
      <w:r>
        <w:rPr>
          <w:rStyle w:val="fadeinm1hgl8"/>
        </w:rPr>
        <w:t xml:space="preserve"> </w:t>
      </w:r>
      <w:proofErr w:type="spellStart"/>
      <w:r>
        <w:rPr>
          <w:rStyle w:val="fadeinm1hgl8"/>
        </w:rPr>
        <w:t>dengan</w:t>
      </w:r>
      <w:proofErr w:type="spellEnd"/>
      <w:r>
        <w:rPr>
          <w:rStyle w:val="fadeinm1hgl8"/>
        </w:rPr>
        <w:t xml:space="preserve"> </w:t>
      </w:r>
      <w:proofErr w:type="spellStart"/>
      <w:r>
        <w:rPr>
          <w:rStyle w:val="fadeinm1hgl8"/>
        </w:rPr>
        <w:t>ketersediaan</w:t>
      </w:r>
      <w:proofErr w:type="spellEnd"/>
      <w:r>
        <w:rPr>
          <w:rStyle w:val="fadeinm1hgl8"/>
        </w:rPr>
        <w:t xml:space="preserve"> </w:t>
      </w:r>
      <w:proofErr w:type="spellStart"/>
      <w:r>
        <w:rPr>
          <w:rStyle w:val="fadeinm1hgl8"/>
        </w:rPr>
        <w:t>unsur</w:t>
      </w:r>
      <w:proofErr w:type="spellEnd"/>
      <w:r>
        <w:rPr>
          <w:rStyle w:val="fadeinm1hgl8"/>
        </w:rPr>
        <w:t xml:space="preserve"> hara </w:t>
      </w:r>
      <w:proofErr w:type="spellStart"/>
      <w:r>
        <w:rPr>
          <w:rStyle w:val="fadeinm1hgl8"/>
        </w:rPr>
        <w:t>makro</w:t>
      </w:r>
      <w:proofErr w:type="spellEnd"/>
      <w:r>
        <w:rPr>
          <w:rStyle w:val="fadeinm1hgl8"/>
        </w:rPr>
        <w:t xml:space="preserve"> dan </w:t>
      </w:r>
      <w:proofErr w:type="spellStart"/>
      <w:r>
        <w:rPr>
          <w:rStyle w:val="fadeinm1hgl8"/>
        </w:rPr>
        <w:t>mikro</w:t>
      </w:r>
      <w:proofErr w:type="spellEnd"/>
      <w:r>
        <w:rPr>
          <w:rStyle w:val="fadeinm1hgl8"/>
        </w:rPr>
        <w:t xml:space="preserve"> yang </w:t>
      </w:r>
      <w:proofErr w:type="spellStart"/>
      <w:r>
        <w:rPr>
          <w:rStyle w:val="fadeinm1hgl8"/>
        </w:rPr>
        <w:t>terkandung</w:t>
      </w:r>
      <w:proofErr w:type="spellEnd"/>
      <w:r>
        <w:rPr>
          <w:rStyle w:val="fadeinm1hgl8"/>
        </w:rPr>
        <w:t xml:space="preserve"> </w:t>
      </w:r>
      <w:proofErr w:type="spellStart"/>
      <w:r>
        <w:rPr>
          <w:rStyle w:val="fadeinm1hgl8"/>
        </w:rPr>
        <w:t>dalam</w:t>
      </w:r>
      <w:proofErr w:type="spellEnd"/>
      <w:r>
        <w:rPr>
          <w:rStyle w:val="fadeinm1hgl8"/>
        </w:rPr>
        <w:t xml:space="preserve"> </w:t>
      </w:r>
      <w:proofErr w:type="spellStart"/>
      <w:r>
        <w:rPr>
          <w:rStyle w:val="fadeinm1hgl8"/>
        </w:rPr>
        <w:t>formulasi</w:t>
      </w:r>
      <w:proofErr w:type="spellEnd"/>
      <w:r>
        <w:rPr>
          <w:rStyle w:val="fadeinm1hgl8"/>
        </w:rPr>
        <w:t xml:space="preserve"> </w:t>
      </w:r>
      <w:proofErr w:type="spellStart"/>
      <w:r>
        <w:rPr>
          <w:rStyle w:val="fadeinm1hgl8"/>
        </w:rPr>
        <w:t>pupuk</w:t>
      </w:r>
      <w:proofErr w:type="spellEnd"/>
      <w:r>
        <w:rPr>
          <w:rStyle w:val="fadeinm1hgl8"/>
        </w:rPr>
        <w:t xml:space="preserve"> </w:t>
      </w:r>
      <w:proofErr w:type="spellStart"/>
      <w:r>
        <w:rPr>
          <w:rStyle w:val="fadeinm1hgl8"/>
        </w:rPr>
        <w:t>organik</w:t>
      </w:r>
      <w:proofErr w:type="spellEnd"/>
      <w:r>
        <w:rPr>
          <w:rStyle w:val="fadeinm1hgl8"/>
        </w:rPr>
        <w:t xml:space="preserve"> </w:t>
      </w:r>
      <w:proofErr w:type="spellStart"/>
      <w:r>
        <w:rPr>
          <w:rStyle w:val="fadeinm1hgl8"/>
        </w:rPr>
        <w:t>cair</w:t>
      </w:r>
      <w:proofErr w:type="spellEnd"/>
      <w:r>
        <w:rPr>
          <w:rStyle w:val="fadeinm1hgl8"/>
        </w:rPr>
        <w:t>.</w:t>
      </w:r>
    </w:p>
    <w:p w:rsidR="00C53742" w:rsidRDefault="00C53742" w:rsidP="00C53742">
      <w:pPr>
        <w:pStyle w:val="NormalWeb"/>
        <w:spacing w:before="0" w:beforeAutospacing="0" w:after="0" w:afterAutospacing="0"/>
        <w:ind w:firstLine="630"/>
        <w:jc w:val="both"/>
      </w:pPr>
      <w:proofErr w:type="spellStart"/>
      <w:r>
        <w:rPr>
          <w:rStyle w:val="fadeinm1hgl8"/>
        </w:rPr>
        <w:t>Varietas</w:t>
      </w:r>
      <w:proofErr w:type="spellEnd"/>
      <w:r>
        <w:rPr>
          <w:rStyle w:val="fadeinm1hgl8"/>
        </w:rPr>
        <w:t xml:space="preserve"> </w:t>
      </w:r>
      <w:proofErr w:type="spellStart"/>
      <w:r>
        <w:rPr>
          <w:rStyle w:val="fadeinm1hgl8"/>
        </w:rPr>
        <w:t>kacang</w:t>
      </w:r>
      <w:proofErr w:type="spellEnd"/>
      <w:r>
        <w:rPr>
          <w:rStyle w:val="fadeinm1hgl8"/>
        </w:rPr>
        <w:t xml:space="preserve"> </w:t>
      </w:r>
      <w:proofErr w:type="spellStart"/>
      <w:r>
        <w:rPr>
          <w:rStyle w:val="fadeinm1hgl8"/>
        </w:rPr>
        <w:t>hijau</w:t>
      </w:r>
      <w:proofErr w:type="spellEnd"/>
      <w:r>
        <w:rPr>
          <w:rStyle w:val="fadeinm1hgl8"/>
        </w:rPr>
        <w:t xml:space="preserve"> </w:t>
      </w:r>
      <w:proofErr w:type="spellStart"/>
      <w:r>
        <w:rPr>
          <w:rStyle w:val="fadeinm1hgl8"/>
        </w:rPr>
        <w:t>transgenik</w:t>
      </w:r>
      <w:proofErr w:type="spellEnd"/>
      <w:r>
        <w:rPr>
          <w:rStyle w:val="fadeinm1hgl8"/>
        </w:rPr>
        <w:t xml:space="preserve"> (V3) </w:t>
      </w:r>
      <w:proofErr w:type="spellStart"/>
      <w:r>
        <w:rPr>
          <w:rStyle w:val="fadeinm1hgl8"/>
        </w:rPr>
        <w:t>menunjukkan</w:t>
      </w:r>
      <w:proofErr w:type="spellEnd"/>
      <w:r>
        <w:rPr>
          <w:rStyle w:val="fadeinm1hgl8"/>
        </w:rPr>
        <w:t xml:space="preserve"> </w:t>
      </w:r>
      <w:proofErr w:type="spellStart"/>
      <w:r>
        <w:rPr>
          <w:rStyle w:val="fadeinm1hgl8"/>
        </w:rPr>
        <w:t>respons</w:t>
      </w:r>
      <w:proofErr w:type="spellEnd"/>
      <w:r>
        <w:rPr>
          <w:rStyle w:val="fadeinm1hgl8"/>
        </w:rPr>
        <w:t xml:space="preserve"> yang paling </w:t>
      </w:r>
      <w:proofErr w:type="spellStart"/>
      <w:r>
        <w:rPr>
          <w:rStyle w:val="fadeinm1hgl8"/>
        </w:rPr>
        <w:t>tinggi</w:t>
      </w:r>
      <w:proofErr w:type="spellEnd"/>
      <w:r>
        <w:rPr>
          <w:rStyle w:val="fadeinm1hgl8"/>
        </w:rPr>
        <w:t xml:space="preserve"> </w:t>
      </w:r>
      <w:proofErr w:type="spellStart"/>
      <w:r>
        <w:rPr>
          <w:rStyle w:val="fadeinm1hgl8"/>
        </w:rPr>
        <w:t>terhadap</w:t>
      </w:r>
      <w:proofErr w:type="spellEnd"/>
      <w:r>
        <w:rPr>
          <w:rStyle w:val="fadeinm1hgl8"/>
        </w:rPr>
        <w:t xml:space="preserve"> </w:t>
      </w:r>
      <w:proofErr w:type="spellStart"/>
      <w:r>
        <w:rPr>
          <w:rStyle w:val="fadeinm1hgl8"/>
        </w:rPr>
        <w:t>pemberian</w:t>
      </w:r>
      <w:proofErr w:type="spellEnd"/>
      <w:r>
        <w:rPr>
          <w:rStyle w:val="fadeinm1hgl8"/>
        </w:rPr>
        <w:t xml:space="preserve"> POC, </w:t>
      </w:r>
      <w:proofErr w:type="spellStart"/>
      <w:r>
        <w:rPr>
          <w:rStyle w:val="fadeinm1hgl8"/>
        </w:rPr>
        <w:t>dengan</w:t>
      </w:r>
      <w:proofErr w:type="spellEnd"/>
      <w:r>
        <w:rPr>
          <w:rStyle w:val="fadeinm1hgl8"/>
        </w:rPr>
        <w:t xml:space="preserve"> </w:t>
      </w:r>
      <w:proofErr w:type="spellStart"/>
      <w:r>
        <w:rPr>
          <w:rStyle w:val="fadeinm1hgl8"/>
        </w:rPr>
        <w:t>kombinasi</w:t>
      </w:r>
      <w:proofErr w:type="spellEnd"/>
      <w:r>
        <w:rPr>
          <w:rStyle w:val="fadeinm1hgl8"/>
        </w:rPr>
        <w:t xml:space="preserve"> V3P3 (15 ml/L) </w:t>
      </w:r>
      <w:proofErr w:type="spellStart"/>
      <w:r>
        <w:rPr>
          <w:rStyle w:val="fadeinm1hgl8"/>
        </w:rPr>
        <w:t>menghasilkan</w:t>
      </w:r>
      <w:proofErr w:type="spellEnd"/>
      <w:r>
        <w:rPr>
          <w:rStyle w:val="fadeinm1hgl8"/>
        </w:rPr>
        <w:t xml:space="preserve"> rata-rata </w:t>
      </w:r>
      <w:proofErr w:type="spellStart"/>
      <w:r>
        <w:rPr>
          <w:rStyle w:val="fadeinm1hgl8"/>
        </w:rPr>
        <w:t>jumlah</w:t>
      </w:r>
      <w:proofErr w:type="spellEnd"/>
      <w:r>
        <w:rPr>
          <w:rStyle w:val="fadeinm1hgl8"/>
        </w:rPr>
        <w:t xml:space="preserve"> </w:t>
      </w:r>
      <w:proofErr w:type="spellStart"/>
      <w:r>
        <w:rPr>
          <w:rStyle w:val="fadeinm1hgl8"/>
        </w:rPr>
        <w:t>polong</w:t>
      </w:r>
      <w:proofErr w:type="spellEnd"/>
      <w:r>
        <w:rPr>
          <w:rStyle w:val="fadeinm1hgl8"/>
        </w:rPr>
        <w:t xml:space="preserve"> </w:t>
      </w:r>
      <w:proofErr w:type="spellStart"/>
      <w:r>
        <w:rPr>
          <w:rStyle w:val="fadeinm1hgl8"/>
        </w:rPr>
        <w:t>tertinggi</w:t>
      </w:r>
      <w:proofErr w:type="spellEnd"/>
      <w:r>
        <w:rPr>
          <w:rStyle w:val="fadeinm1hgl8"/>
        </w:rPr>
        <w:t xml:space="preserve">. Hal </w:t>
      </w:r>
      <w:proofErr w:type="spellStart"/>
      <w:r>
        <w:rPr>
          <w:rStyle w:val="fadeinm1hgl8"/>
        </w:rPr>
        <w:t>ini</w:t>
      </w:r>
      <w:proofErr w:type="spellEnd"/>
      <w:r>
        <w:rPr>
          <w:rStyle w:val="fadeinm1hgl8"/>
        </w:rPr>
        <w:t xml:space="preserve"> </w:t>
      </w:r>
      <w:proofErr w:type="spellStart"/>
      <w:r>
        <w:rPr>
          <w:rStyle w:val="fadeinm1hgl8"/>
        </w:rPr>
        <w:t>mengindikasikan</w:t>
      </w:r>
      <w:proofErr w:type="spellEnd"/>
      <w:r>
        <w:rPr>
          <w:rStyle w:val="fadeinm1hgl8"/>
        </w:rPr>
        <w:t xml:space="preserve"> </w:t>
      </w:r>
      <w:proofErr w:type="spellStart"/>
      <w:r>
        <w:rPr>
          <w:rStyle w:val="fadeinm1hgl8"/>
        </w:rPr>
        <w:t>bahwa</w:t>
      </w:r>
      <w:proofErr w:type="spellEnd"/>
      <w:r>
        <w:rPr>
          <w:rStyle w:val="fadeinm1hgl8"/>
        </w:rPr>
        <w:t xml:space="preserve"> </w:t>
      </w:r>
      <w:proofErr w:type="spellStart"/>
      <w:r>
        <w:rPr>
          <w:rStyle w:val="fadeinm1hgl8"/>
        </w:rPr>
        <w:t>varietas</w:t>
      </w:r>
      <w:proofErr w:type="spellEnd"/>
      <w:r>
        <w:rPr>
          <w:rStyle w:val="fadeinm1hgl8"/>
        </w:rPr>
        <w:t xml:space="preserve"> </w:t>
      </w:r>
      <w:proofErr w:type="spellStart"/>
      <w:r>
        <w:rPr>
          <w:rStyle w:val="fadeinm1hgl8"/>
        </w:rPr>
        <w:t>unggul</w:t>
      </w:r>
      <w:proofErr w:type="spellEnd"/>
      <w:r>
        <w:rPr>
          <w:rStyle w:val="fadeinm1hgl8"/>
        </w:rPr>
        <w:t xml:space="preserve"> </w:t>
      </w:r>
      <w:proofErr w:type="spellStart"/>
      <w:r>
        <w:rPr>
          <w:rStyle w:val="fadeinm1hgl8"/>
        </w:rPr>
        <w:t>dengan</w:t>
      </w:r>
      <w:proofErr w:type="spellEnd"/>
      <w:r>
        <w:rPr>
          <w:rStyle w:val="fadeinm1hgl8"/>
        </w:rPr>
        <w:t xml:space="preserve"> </w:t>
      </w:r>
      <w:proofErr w:type="spellStart"/>
      <w:r>
        <w:rPr>
          <w:rStyle w:val="fadeinm1hgl8"/>
        </w:rPr>
        <w:t>potensi</w:t>
      </w:r>
      <w:proofErr w:type="spellEnd"/>
      <w:r>
        <w:rPr>
          <w:rStyle w:val="fadeinm1hgl8"/>
        </w:rPr>
        <w:t xml:space="preserve"> </w:t>
      </w:r>
      <w:proofErr w:type="spellStart"/>
      <w:r>
        <w:rPr>
          <w:rStyle w:val="fadeinm1hgl8"/>
        </w:rPr>
        <w:t>genetik</w:t>
      </w:r>
      <w:proofErr w:type="spellEnd"/>
      <w:r>
        <w:rPr>
          <w:rStyle w:val="fadeinm1hgl8"/>
        </w:rPr>
        <w:t xml:space="preserve"> </w:t>
      </w:r>
      <w:proofErr w:type="spellStart"/>
      <w:r>
        <w:rPr>
          <w:rStyle w:val="fadeinm1hgl8"/>
        </w:rPr>
        <w:t>tinggi</w:t>
      </w:r>
      <w:proofErr w:type="spellEnd"/>
      <w:r>
        <w:rPr>
          <w:rStyle w:val="fadeinm1hgl8"/>
        </w:rPr>
        <w:t xml:space="preserve"> </w:t>
      </w:r>
      <w:proofErr w:type="spellStart"/>
      <w:r>
        <w:rPr>
          <w:rStyle w:val="fadeinm1hgl8"/>
        </w:rPr>
        <w:t>dapat</w:t>
      </w:r>
      <w:proofErr w:type="spellEnd"/>
      <w:r>
        <w:rPr>
          <w:rStyle w:val="fadeinm1hgl8"/>
        </w:rPr>
        <w:t xml:space="preserve"> </w:t>
      </w:r>
      <w:proofErr w:type="spellStart"/>
      <w:r>
        <w:rPr>
          <w:rStyle w:val="fadeinm1hgl8"/>
        </w:rPr>
        <w:t>memanfaatkan</w:t>
      </w:r>
      <w:proofErr w:type="spellEnd"/>
      <w:r>
        <w:rPr>
          <w:rStyle w:val="fadeinm1hgl8"/>
        </w:rPr>
        <w:t xml:space="preserve"> </w:t>
      </w:r>
      <w:proofErr w:type="spellStart"/>
      <w:r>
        <w:rPr>
          <w:rStyle w:val="fadeinm1hgl8"/>
        </w:rPr>
        <w:t>unsur</w:t>
      </w:r>
      <w:proofErr w:type="spellEnd"/>
      <w:r>
        <w:rPr>
          <w:rStyle w:val="fadeinm1hgl8"/>
        </w:rPr>
        <w:t xml:space="preserve"> hara </w:t>
      </w:r>
      <w:proofErr w:type="spellStart"/>
      <w:r>
        <w:rPr>
          <w:rStyle w:val="fadeinm1hgl8"/>
        </w:rPr>
        <w:t>dari</w:t>
      </w:r>
      <w:proofErr w:type="spellEnd"/>
      <w:r>
        <w:rPr>
          <w:rStyle w:val="fadeinm1hgl8"/>
        </w:rPr>
        <w:t xml:space="preserve"> POC </w:t>
      </w:r>
      <w:proofErr w:type="spellStart"/>
      <w:r>
        <w:rPr>
          <w:rStyle w:val="fadeinm1hgl8"/>
        </w:rPr>
        <w:t>secara</w:t>
      </w:r>
      <w:proofErr w:type="spellEnd"/>
      <w:r>
        <w:rPr>
          <w:rStyle w:val="fadeinm1hgl8"/>
        </w:rPr>
        <w:t xml:space="preserve"> </w:t>
      </w:r>
      <w:proofErr w:type="spellStart"/>
      <w:r>
        <w:rPr>
          <w:rStyle w:val="fadeinm1hgl8"/>
        </w:rPr>
        <w:t>lebih</w:t>
      </w:r>
      <w:proofErr w:type="spellEnd"/>
      <w:r>
        <w:rPr>
          <w:rStyle w:val="fadeinm1hgl8"/>
        </w:rPr>
        <w:t xml:space="preserve"> </w:t>
      </w:r>
      <w:proofErr w:type="spellStart"/>
      <w:r>
        <w:rPr>
          <w:rStyle w:val="fadeinm1hgl8"/>
        </w:rPr>
        <w:t>efisien</w:t>
      </w:r>
      <w:proofErr w:type="spellEnd"/>
      <w:r>
        <w:rPr>
          <w:rStyle w:val="fadeinm1hgl8"/>
        </w:rPr>
        <w:t xml:space="preserve"> </w:t>
      </w:r>
      <w:proofErr w:type="spellStart"/>
      <w:r>
        <w:rPr>
          <w:rStyle w:val="fadeinm1hgl8"/>
        </w:rPr>
        <w:t>dibandingkan</w:t>
      </w:r>
      <w:proofErr w:type="spellEnd"/>
      <w:r>
        <w:rPr>
          <w:rStyle w:val="fadeinm1hgl8"/>
        </w:rPr>
        <w:t xml:space="preserve"> </w:t>
      </w:r>
      <w:proofErr w:type="spellStart"/>
      <w:r>
        <w:rPr>
          <w:rStyle w:val="fadeinm1hgl8"/>
        </w:rPr>
        <w:t>varietas</w:t>
      </w:r>
      <w:proofErr w:type="spellEnd"/>
      <w:r>
        <w:rPr>
          <w:rStyle w:val="fadeinm1hgl8"/>
        </w:rPr>
        <w:t xml:space="preserve"> </w:t>
      </w:r>
      <w:proofErr w:type="spellStart"/>
      <w:r>
        <w:rPr>
          <w:rStyle w:val="fadeinm1hgl8"/>
        </w:rPr>
        <w:t>lainnya</w:t>
      </w:r>
      <w:proofErr w:type="spellEnd"/>
      <w:r>
        <w:rPr>
          <w:rStyle w:val="fadeinm1hgl8"/>
        </w:rPr>
        <w:t xml:space="preserve">. </w:t>
      </w:r>
      <w:proofErr w:type="spellStart"/>
      <w:r>
        <w:rPr>
          <w:rStyle w:val="fadeinm1hgl8"/>
        </w:rPr>
        <w:t>Temuan</w:t>
      </w:r>
      <w:proofErr w:type="spellEnd"/>
      <w:r>
        <w:rPr>
          <w:rStyle w:val="fadeinm1hgl8"/>
        </w:rPr>
        <w:t xml:space="preserve"> </w:t>
      </w:r>
      <w:proofErr w:type="spellStart"/>
      <w:r>
        <w:rPr>
          <w:rStyle w:val="fadeinm1hgl8"/>
        </w:rPr>
        <w:lastRenderedPageBreak/>
        <w:t>ini</w:t>
      </w:r>
      <w:proofErr w:type="spellEnd"/>
      <w:r>
        <w:rPr>
          <w:rStyle w:val="fadeinm1hgl8"/>
        </w:rPr>
        <w:t xml:space="preserve"> </w:t>
      </w:r>
      <w:proofErr w:type="spellStart"/>
      <w:r>
        <w:rPr>
          <w:rStyle w:val="fadeinm1hgl8"/>
        </w:rPr>
        <w:t>sejalan</w:t>
      </w:r>
      <w:proofErr w:type="spellEnd"/>
      <w:r>
        <w:rPr>
          <w:rStyle w:val="fadeinm1hgl8"/>
        </w:rPr>
        <w:t xml:space="preserve"> </w:t>
      </w:r>
      <w:proofErr w:type="spellStart"/>
      <w:r>
        <w:rPr>
          <w:rStyle w:val="fadeinm1hgl8"/>
        </w:rPr>
        <w:t>dengan</w:t>
      </w:r>
      <w:proofErr w:type="spellEnd"/>
      <w:r>
        <w:rPr>
          <w:rStyle w:val="fadeinm1hgl8"/>
        </w:rPr>
        <w:t xml:space="preserve"> </w:t>
      </w:r>
      <w:proofErr w:type="spellStart"/>
      <w:r>
        <w:rPr>
          <w:rStyle w:val="fadeinm1hgl8"/>
        </w:rPr>
        <w:t>hasil</w:t>
      </w:r>
      <w:proofErr w:type="spellEnd"/>
      <w:r>
        <w:rPr>
          <w:rStyle w:val="fadeinm1hgl8"/>
        </w:rPr>
        <w:t xml:space="preserve"> </w:t>
      </w:r>
      <w:proofErr w:type="spellStart"/>
      <w:r>
        <w:rPr>
          <w:rStyle w:val="fadeinm1hgl8"/>
        </w:rPr>
        <w:t>penelitian</w:t>
      </w:r>
      <w:proofErr w:type="spellEnd"/>
      <w:r>
        <w:rPr>
          <w:rStyle w:val="fadeinm1hgl8"/>
        </w:rPr>
        <w:t xml:space="preserve"> </w:t>
      </w:r>
      <w:proofErr w:type="spellStart"/>
      <w:r>
        <w:rPr>
          <w:rStyle w:val="fadeinm1hgl8"/>
        </w:rPr>
        <w:t>sebelumnya</w:t>
      </w:r>
      <w:proofErr w:type="spellEnd"/>
      <w:r>
        <w:rPr>
          <w:rStyle w:val="fadeinm1hgl8"/>
        </w:rPr>
        <w:t xml:space="preserve"> yang </w:t>
      </w:r>
      <w:proofErr w:type="spellStart"/>
      <w:r>
        <w:rPr>
          <w:rStyle w:val="fadeinm1hgl8"/>
        </w:rPr>
        <w:t>dilaporkan</w:t>
      </w:r>
      <w:proofErr w:type="spellEnd"/>
      <w:r>
        <w:rPr>
          <w:rStyle w:val="fadeinm1hgl8"/>
        </w:rPr>
        <w:t xml:space="preserve"> oleh Hamim et al. (2022), yang </w:t>
      </w:r>
      <w:proofErr w:type="spellStart"/>
      <w:r>
        <w:rPr>
          <w:rStyle w:val="fadeinm1hgl8"/>
        </w:rPr>
        <w:t>menunjukkan</w:t>
      </w:r>
      <w:proofErr w:type="spellEnd"/>
      <w:r>
        <w:rPr>
          <w:rStyle w:val="fadeinm1hgl8"/>
        </w:rPr>
        <w:t xml:space="preserve"> </w:t>
      </w:r>
      <w:proofErr w:type="spellStart"/>
      <w:r>
        <w:rPr>
          <w:rStyle w:val="fadeinm1hgl8"/>
        </w:rPr>
        <w:t>bahwa</w:t>
      </w:r>
      <w:proofErr w:type="spellEnd"/>
      <w:r>
        <w:rPr>
          <w:rStyle w:val="fadeinm1hgl8"/>
        </w:rPr>
        <w:t xml:space="preserve"> </w:t>
      </w:r>
      <w:proofErr w:type="spellStart"/>
      <w:r>
        <w:rPr>
          <w:rStyle w:val="fadeinm1hgl8"/>
        </w:rPr>
        <w:t>aplikasi</w:t>
      </w:r>
      <w:proofErr w:type="spellEnd"/>
      <w:r>
        <w:rPr>
          <w:rStyle w:val="fadeinm1hgl8"/>
        </w:rPr>
        <w:t xml:space="preserve"> POC </w:t>
      </w:r>
      <w:proofErr w:type="spellStart"/>
      <w:r>
        <w:rPr>
          <w:rStyle w:val="fadeinm1hgl8"/>
        </w:rPr>
        <w:t>mampu</w:t>
      </w:r>
      <w:proofErr w:type="spellEnd"/>
      <w:r>
        <w:rPr>
          <w:rStyle w:val="fadeinm1hgl8"/>
        </w:rPr>
        <w:t xml:space="preserve"> </w:t>
      </w:r>
      <w:proofErr w:type="spellStart"/>
      <w:r>
        <w:rPr>
          <w:rStyle w:val="fadeinm1hgl8"/>
        </w:rPr>
        <w:t>meningkatkan</w:t>
      </w:r>
      <w:proofErr w:type="spellEnd"/>
      <w:r>
        <w:rPr>
          <w:rStyle w:val="fadeinm1hgl8"/>
        </w:rPr>
        <w:t xml:space="preserve"> </w:t>
      </w:r>
      <w:proofErr w:type="spellStart"/>
      <w:r>
        <w:rPr>
          <w:rStyle w:val="fadeinm1hgl8"/>
        </w:rPr>
        <w:t>hasil</w:t>
      </w:r>
      <w:proofErr w:type="spellEnd"/>
      <w:r>
        <w:rPr>
          <w:rStyle w:val="fadeinm1hgl8"/>
        </w:rPr>
        <w:t xml:space="preserve"> </w:t>
      </w:r>
      <w:proofErr w:type="spellStart"/>
      <w:r>
        <w:rPr>
          <w:rStyle w:val="fadeinm1hgl8"/>
        </w:rPr>
        <w:t>tanaman</w:t>
      </w:r>
      <w:proofErr w:type="spellEnd"/>
      <w:r>
        <w:rPr>
          <w:rStyle w:val="fadeinm1hgl8"/>
        </w:rPr>
        <w:t xml:space="preserve"> </w:t>
      </w:r>
      <w:proofErr w:type="spellStart"/>
      <w:r>
        <w:rPr>
          <w:rStyle w:val="fadeinm1hgl8"/>
        </w:rPr>
        <w:t>melalui</w:t>
      </w:r>
      <w:proofErr w:type="spellEnd"/>
      <w:r>
        <w:rPr>
          <w:rStyle w:val="fadeinm1hgl8"/>
        </w:rPr>
        <w:t xml:space="preserve"> </w:t>
      </w:r>
      <w:proofErr w:type="spellStart"/>
      <w:r>
        <w:rPr>
          <w:rStyle w:val="fadeinm1hgl8"/>
        </w:rPr>
        <w:t>peningkatan</w:t>
      </w:r>
      <w:proofErr w:type="spellEnd"/>
      <w:r>
        <w:rPr>
          <w:rStyle w:val="fadeinm1hgl8"/>
        </w:rPr>
        <w:t xml:space="preserve"> proses </w:t>
      </w:r>
      <w:proofErr w:type="spellStart"/>
      <w:r>
        <w:rPr>
          <w:rStyle w:val="fadeinm1hgl8"/>
        </w:rPr>
        <w:t>fisiologis</w:t>
      </w:r>
      <w:proofErr w:type="spellEnd"/>
      <w:r>
        <w:rPr>
          <w:rStyle w:val="fadeinm1hgl8"/>
        </w:rPr>
        <w:t xml:space="preserve"> dan </w:t>
      </w:r>
      <w:proofErr w:type="spellStart"/>
      <w:r>
        <w:rPr>
          <w:rStyle w:val="fadeinm1hgl8"/>
        </w:rPr>
        <w:t>efisiensi</w:t>
      </w:r>
      <w:proofErr w:type="spellEnd"/>
      <w:r>
        <w:rPr>
          <w:rStyle w:val="fadeinm1hgl8"/>
        </w:rPr>
        <w:t xml:space="preserve"> </w:t>
      </w:r>
      <w:proofErr w:type="spellStart"/>
      <w:r>
        <w:rPr>
          <w:rStyle w:val="fadeinm1hgl8"/>
        </w:rPr>
        <w:t>penyerapan</w:t>
      </w:r>
      <w:proofErr w:type="spellEnd"/>
      <w:r>
        <w:rPr>
          <w:rStyle w:val="fadeinm1hgl8"/>
        </w:rPr>
        <w:t xml:space="preserve"> hara. Selain </w:t>
      </w:r>
      <w:proofErr w:type="spellStart"/>
      <w:r>
        <w:rPr>
          <w:rStyle w:val="fadeinm1hgl8"/>
        </w:rPr>
        <w:t>itu</w:t>
      </w:r>
      <w:proofErr w:type="spellEnd"/>
      <w:r>
        <w:rPr>
          <w:rStyle w:val="fadeinm1hgl8"/>
        </w:rPr>
        <w:t xml:space="preserve">, POC juga </w:t>
      </w:r>
      <w:proofErr w:type="spellStart"/>
      <w:r>
        <w:rPr>
          <w:rStyle w:val="fadeinm1hgl8"/>
        </w:rPr>
        <w:t>berkontribusi</w:t>
      </w:r>
      <w:proofErr w:type="spellEnd"/>
      <w:r>
        <w:rPr>
          <w:rStyle w:val="fadeinm1hgl8"/>
        </w:rPr>
        <w:t xml:space="preserve"> </w:t>
      </w:r>
      <w:proofErr w:type="spellStart"/>
      <w:r>
        <w:rPr>
          <w:rStyle w:val="fadeinm1hgl8"/>
        </w:rPr>
        <w:t>dalam</w:t>
      </w:r>
      <w:proofErr w:type="spellEnd"/>
      <w:r>
        <w:rPr>
          <w:rStyle w:val="fadeinm1hgl8"/>
        </w:rPr>
        <w:t xml:space="preserve"> </w:t>
      </w:r>
      <w:proofErr w:type="spellStart"/>
      <w:r>
        <w:rPr>
          <w:rStyle w:val="fadeinm1hgl8"/>
        </w:rPr>
        <w:t>memperbaiki</w:t>
      </w:r>
      <w:proofErr w:type="spellEnd"/>
      <w:r>
        <w:rPr>
          <w:rStyle w:val="fadeinm1hgl8"/>
        </w:rPr>
        <w:t xml:space="preserve"> </w:t>
      </w:r>
      <w:proofErr w:type="spellStart"/>
      <w:r>
        <w:rPr>
          <w:rStyle w:val="fadeinm1hgl8"/>
        </w:rPr>
        <w:t>struktur</w:t>
      </w:r>
      <w:proofErr w:type="spellEnd"/>
      <w:r>
        <w:rPr>
          <w:rStyle w:val="fadeinm1hgl8"/>
        </w:rPr>
        <w:t xml:space="preserve"> </w:t>
      </w:r>
      <w:proofErr w:type="spellStart"/>
      <w:r>
        <w:rPr>
          <w:rStyle w:val="fadeinm1hgl8"/>
        </w:rPr>
        <w:t>tanah</w:t>
      </w:r>
      <w:proofErr w:type="spellEnd"/>
      <w:r>
        <w:rPr>
          <w:rStyle w:val="fadeinm1hgl8"/>
        </w:rPr>
        <w:t xml:space="preserve"> dan </w:t>
      </w:r>
      <w:proofErr w:type="spellStart"/>
      <w:r>
        <w:rPr>
          <w:rStyle w:val="fadeinm1hgl8"/>
        </w:rPr>
        <w:t>meningkatkan</w:t>
      </w:r>
      <w:proofErr w:type="spellEnd"/>
      <w:r>
        <w:rPr>
          <w:rStyle w:val="fadeinm1hgl8"/>
        </w:rPr>
        <w:t xml:space="preserve"> </w:t>
      </w:r>
      <w:proofErr w:type="spellStart"/>
      <w:r>
        <w:rPr>
          <w:rStyle w:val="fadeinm1hgl8"/>
        </w:rPr>
        <w:t>aktivitas</w:t>
      </w:r>
      <w:proofErr w:type="spellEnd"/>
      <w:r>
        <w:rPr>
          <w:rStyle w:val="fadeinm1hgl8"/>
        </w:rPr>
        <w:t xml:space="preserve"> </w:t>
      </w:r>
      <w:proofErr w:type="spellStart"/>
      <w:r>
        <w:rPr>
          <w:rStyle w:val="fadeinm1hgl8"/>
        </w:rPr>
        <w:t>mikroorganisme</w:t>
      </w:r>
      <w:proofErr w:type="spellEnd"/>
      <w:r>
        <w:rPr>
          <w:rStyle w:val="fadeinm1hgl8"/>
        </w:rPr>
        <w:t xml:space="preserve"> </w:t>
      </w:r>
      <w:proofErr w:type="spellStart"/>
      <w:r>
        <w:rPr>
          <w:rStyle w:val="fadeinm1hgl8"/>
        </w:rPr>
        <w:t>tanah</w:t>
      </w:r>
      <w:proofErr w:type="spellEnd"/>
      <w:r>
        <w:rPr>
          <w:rStyle w:val="fadeinm1hgl8"/>
        </w:rPr>
        <w:t xml:space="preserve"> yang </w:t>
      </w:r>
      <w:proofErr w:type="spellStart"/>
      <w:r>
        <w:rPr>
          <w:rStyle w:val="fadeinm1hgl8"/>
        </w:rPr>
        <w:t>mendukung</w:t>
      </w:r>
      <w:proofErr w:type="spellEnd"/>
      <w:r>
        <w:rPr>
          <w:rStyle w:val="fadeinm1hgl8"/>
        </w:rPr>
        <w:t xml:space="preserve"> </w:t>
      </w:r>
      <w:proofErr w:type="spellStart"/>
      <w:r>
        <w:rPr>
          <w:rStyle w:val="fadeinm1hgl8"/>
        </w:rPr>
        <w:t>pertumbuhan</w:t>
      </w:r>
      <w:proofErr w:type="spellEnd"/>
      <w:r>
        <w:rPr>
          <w:rStyle w:val="fadeinm1hgl8"/>
        </w:rPr>
        <w:t xml:space="preserve"> </w:t>
      </w:r>
      <w:proofErr w:type="spellStart"/>
      <w:r>
        <w:rPr>
          <w:rStyle w:val="fadeinm1hgl8"/>
        </w:rPr>
        <w:t>tanaman</w:t>
      </w:r>
      <w:proofErr w:type="spellEnd"/>
      <w:r>
        <w:rPr>
          <w:rStyle w:val="fadeinm1hgl8"/>
        </w:rPr>
        <w:t>.</w:t>
      </w:r>
    </w:p>
    <w:p w:rsidR="00C53742" w:rsidRDefault="00C53742" w:rsidP="00C53742">
      <w:pPr>
        <w:pStyle w:val="NormalWeb"/>
        <w:spacing w:before="0" w:beforeAutospacing="0" w:after="0" w:afterAutospacing="0"/>
        <w:ind w:firstLine="630"/>
        <w:jc w:val="both"/>
      </w:pPr>
      <w:proofErr w:type="spellStart"/>
      <w:r>
        <w:rPr>
          <w:rStyle w:val="fadeinm1hgl8"/>
        </w:rPr>
        <w:t>Dengan</w:t>
      </w:r>
      <w:proofErr w:type="spellEnd"/>
      <w:r>
        <w:rPr>
          <w:rStyle w:val="fadeinm1hgl8"/>
        </w:rPr>
        <w:t xml:space="preserve"> </w:t>
      </w:r>
      <w:proofErr w:type="spellStart"/>
      <w:r>
        <w:rPr>
          <w:rStyle w:val="fadeinm1hgl8"/>
        </w:rPr>
        <w:t>demikian</w:t>
      </w:r>
      <w:proofErr w:type="spellEnd"/>
      <w:r>
        <w:rPr>
          <w:rStyle w:val="fadeinm1hgl8"/>
        </w:rPr>
        <w:t xml:space="preserve">, </w:t>
      </w:r>
      <w:proofErr w:type="spellStart"/>
      <w:r>
        <w:rPr>
          <w:rStyle w:val="fadeinm1hgl8"/>
        </w:rPr>
        <w:t>dapat</w:t>
      </w:r>
      <w:proofErr w:type="spellEnd"/>
      <w:r>
        <w:rPr>
          <w:rStyle w:val="fadeinm1hgl8"/>
        </w:rPr>
        <w:t xml:space="preserve"> </w:t>
      </w:r>
      <w:proofErr w:type="spellStart"/>
      <w:r>
        <w:rPr>
          <w:rStyle w:val="fadeinm1hgl8"/>
        </w:rPr>
        <w:t>disimpulkan</w:t>
      </w:r>
      <w:proofErr w:type="spellEnd"/>
      <w:r>
        <w:rPr>
          <w:rStyle w:val="fadeinm1hgl8"/>
        </w:rPr>
        <w:t xml:space="preserve"> </w:t>
      </w:r>
      <w:proofErr w:type="spellStart"/>
      <w:r>
        <w:rPr>
          <w:rStyle w:val="fadeinm1hgl8"/>
        </w:rPr>
        <w:t>bahwa</w:t>
      </w:r>
      <w:proofErr w:type="spellEnd"/>
      <w:r>
        <w:rPr>
          <w:rStyle w:val="fadeinm1hgl8"/>
        </w:rPr>
        <w:t xml:space="preserve"> </w:t>
      </w:r>
      <w:proofErr w:type="spellStart"/>
      <w:r>
        <w:rPr>
          <w:rStyle w:val="fadeinm1hgl8"/>
        </w:rPr>
        <w:t>pemberian</w:t>
      </w:r>
      <w:proofErr w:type="spellEnd"/>
      <w:r>
        <w:rPr>
          <w:rStyle w:val="fadeinm1hgl8"/>
        </w:rPr>
        <w:t xml:space="preserve"> </w:t>
      </w:r>
      <w:proofErr w:type="spellStart"/>
      <w:r>
        <w:rPr>
          <w:rStyle w:val="fadeinm1hgl8"/>
        </w:rPr>
        <w:t>pupuk</w:t>
      </w:r>
      <w:proofErr w:type="spellEnd"/>
      <w:r>
        <w:rPr>
          <w:rStyle w:val="fadeinm1hgl8"/>
        </w:rPr>
        <w:t xml:space="preserve"> </w:t>
      </w:r>
      <w:proofErr w:type="spellStart"/>
      <w:r>
        <w:rPr>
          <w:rStyle w:val="fadeinm1hgl8"/>
        </w:rPr>
        <w:t>organik</w:t>
      </w:r>
      <w:proofErr w:type="spellEnd"/>
      <w:r>
        <w:rPr>
          <w:rStyle w:val="fadeinm1hgl8"/>
        </w:rPr>
        <w:t xml:space="preserve"> </w:t>
      </w:r>
      <w:proofErr w:type="spellStart"/>
      <w:r>
        <w:rPr>
          <w:rStyle w:val="fadeinm1hgl8"/>
        </w:rPr>
        <w:t>cair</w:t>
      </w:r>
      <w:proofErr w:type="spellEnd"/>
      <w:r>
        <w:rPr>
          <w:rStyle w:val="fadeinm1hgl8"/>
        </w:rPr>
        <w:t xml:space="preserve"> pada </w:t>
      </w:r>
      <w:proofErr w:type="spellStart"/>
      <w:r>
        <w:rPr>
          <w:rStyle w:val="fadeinm1hgl8"/>
        </w:rPr>
        <w:t>konsentrasi</w:t>
      </w:r>
      <w:proofErr w:type="spellEnd"/>
      <w:r>
        <w:rPr>
          <w:rStyle w:val="fadeinm1hgl8"/>
        </w:rPr>
        <w:t xml:space="preserve"> yang </w:t>
      </w:r>
      <w:proofErr w:type="spellStart"/>
      <w:r>
        <w:rPr>
          <w:rStyle w:val="fadeinm1hgl8"/>
        </w:rPr>
        <w:t>tepat</w:t>
      </w:r>
      <w:proofErr w:type="spellEnd"/>
      <w:r>
        <w:rPr>
          <w:rStyle w:val="fadeinm1hgl8"/>
        </w:rPr>
        <w:t xml:space="preserve">, </w:t>
      </w:r>
      <w:proofErr w:type="spellStart"/>
      <w:r>
        <w:rPr>
          <w:rStyle w:val="fadeinm1hgl8"/>
        </w:rPr>
        <w:t>dikombinasikan</w:t>
      </w:r>
      <w:proofErr w:type="spellEnd"/>
      <w:r>
        <w:rPr>
          <w:rStyle w:val="fadeinm1hgl8"/>
        </w:rPr>
        <w:t xml:space="preserve"> </w:t>
      </w:r>
      <w:proofErr w:type="spellStart"/>
      <w:r>
        <w:rPr>
          <w:rStyle w:val="fadeinm1hgl8"/>
        </w:rPr>
        <w:t>dengan</w:t>
      </w:r>
      <w:proofErr w:type="spellEnd"/>
      <w:r>
        <w:rPr>
          <w:rStyle w:val="fadeinm1hgl8"/>
        </w:rPr>
        <w:t xml:space="preserve"> </w:t>
      </w:r>
      <w:proofErr w:type="spellStart"/>
      <w:r>
        <w:rPr>
          <w:rStyle w:val="fadeinm1hgl8"/>
        </w:rPr>
        <w:t>pemilihan</w:t>
      </w:r>
      <w:proofErr w:type="spellEnd"/>
      <w:r>
        <w:rPr>
          <w:rStyle w:val="fadeinm1hgl8"/>
        </w:rPr>
        <w:t xml:space="preserve"> </w:t>
      </w:r>
      <w:proofErr w:type="spellStart"/>
      <w:r>
        <w:rPr>
          <w:rStyle w:val="fadeinm1hgl8"/>
        </w:rPr>
        <w:t>varietas</w:t>
      </w:r>
      <w:proofErr w:type="spellEnd"/>
      <w:r>
        <w:rPr>
          <w:rStyle w:val="fadeinm1hgl8"/>
        </w:rPr>
        <w:t xml:space="preserve"> yang </w:t>
      </w:r>
      <w:proofErr w:type="spellStart"/>
      <w:r>
        <w:rPr>
          <w:rStyle w:val="fadeinm1hgl8"/>
        </w:rPr>
        <w:t>unggul</w:t>
      </w:r>
      <w:proofErr w:type="spellEnd"/>
      <w:r>
        <w:rPr>
          <w:rStyle w:val="fadeinm1hgl8"/>
        </w:rPr>
        <w:t xml:space="preserve">, </w:t>
      </w:r>
      <w:proofErr w:type="spellStart"/>
      <w:r>
        <w:rPr>
          <w:rStyle w:val="fadeinm1hgl8"/>
        </w:rPr>
        <w:t>dapat</w:t>
      </w:r>
      <w:proofErr w:type="spellEnd"/>
      <w:r>
        <w:rPr>
          <w:rStyle w:val="fadeinm1hgl8"/>
        </w:rPr>
        <w:t xml:space="preserve"> </w:t>
      </w:r>
      <w:proofErr w:type="spellStart"/>
      <w:r>
        <w:rPr>
          <w:rStyle w:val="fadeinm1hgl8"/>
        </w:rPr>
        <w:t>menjadi</w:t>
      </w:r>
      <w:proofErr w:type="spellEnd"/>
      <w:r>
        <w:rPr>
          <w:rStyle w:val="fadeinm1hgl8"/>
        </w:rPr>
        <w:t xml:space="preserve"> strategi yang </w:t>
      </w:r>
      <w:proofErr w:type="spellStart"/>
      <w:r>
        <w:rPr>
          <w:rStyle w:val="fadeinm1hgl8"/>
        </w:rPr>
        <w:t>efektif</w:t>
      </w:r>
      <w:proofErr w:type="spellEnd"/>
      <w:r>
        <w:rPr>
          <w:rStyle w:val="fadeinm1hgl8"/>
        </w:rPr>
        <w:t xml:space="preserve"> </w:t>
      </w:r>
      <w:proofErr w:type="spellStart"/>
      <w:r>
        <w:rPr>
          <w:rStyle w:val="fadeinm1hgl8"/>
        </w:rPr>
        <w:t>dalam</w:t>
      </w:r>
      <w:proofErr w:type="spellEnd"/>
      <w:r>
        <w:rPr>
          <w:rStyle w:val="fadeinm1hgl8"/>
        </w:rPr>
        <w:t xml:space="preserve"> </w:t>
      </w:r>
      <w:proofErr w:type="spellStart"/>
      <w:r>
        <w:rPr>
          <w:rStyle w:val="fadeinm1hgl8"/>
        </w:rPr>
        <w:t>meningkatkan</w:t>
      </w:r>
      <w:proofErr w:type="spellEnd"/>
      <w:r>
        <w:rPr>
          <w:rStyle w:val="fadeinm1hgl8"/>
        </w:rPr>
        <w:t xml:space="preserve"> </w:t>
      </w:r>
      <w:proofErr w:type="spellStart"/>
      <w:r>
        <w:rPr>
          <w:rStyle w:val="fadeinm1hgl8"/>
        </w:rPr>
        <w:t>hasil</w:t>
      </w:r>
      <w:proofErr w:type="spellEnd"/>
      <w:r>
        <w:rPr>
          <w:rStyle w:val="fadeinm1hgl8"/>
        </w:rPr>
        <w:t xml:space="preserve"> </w:t>
      </w:r>
      <w:proofErr w:type="spellStart"/>
      <w:r>
        <w:rPr>
          <w:rStyle w:val="fadeinm1hgl8"/>
        </w:rPr>
        <w:t>tanaman</w:t>
      </w:r>
      <w:proofErr w:type="spellEnd"/>
      <w:r>
        <w:rPr>
          <w:rStyle w:val="fadeinm1hgl8"/>
        </w:rPr>
        <w:t xml:space="preserve"> </w:t>
      </w:r>
      <w:proofErr w:type="spellStart"/>
      <w:r>
        <w:rPr>
          <w:rStyle w:val="fadeinm1hgl8"/>
        </w:rPr>
        <w:t>kacang</w:t>
      </w:r>
      <w:proofErr w:type="spellEnd"/>
      <w:r>
        <w:rPr>
          <w:rStyle w:val="fadeinm1hgl8"/>
        </w:rPr>
        <w:t xml:space="preserve"> </w:t>
      </w:r>
      <w:proofErr w:type="spellStart"/>
      <w:r>
        <w:rPr>
          <w:rStyle w:val="fadeinm1hgl8"/>
        </w:rPr>
        <w:t>hijau</w:t>
      </w:r>
      <w:proofErr w:type="spellEnd"/>
      <w:r>
        <w:rPr>
          <w:rStyle w:val="fadeinm1hgl8"/>
        </w:rPr>
        <w:t xml:space="preserve">. </w:t>
      </w:r>
      <w:proofErr w:type="spellStart"/>
      <w:r>
        <w:rPr>
          <w:rStyle w:val="fadeinm1hgl8"/>
        </w:rPr>
        <w:t>Penggunaan</w:t>
      </w:r>
      <w:proofErr w:type="spellEnd"/>
      <w:r>
        <w:rPr>
          <w:rStyle w:val="fadeinm1hgl8"/>
        </w:rPr>
        <w:t xml:space="preserve"> POC </w:t>
      </w:r>
      <w:proofErr w:type="spellStart"/>
      <w:r>
        <w:rPr>
          <w:rStyle w:val="fadeinm1hgl8"/>
        </w:rPr>
        <w:t>tidak</w:t>
      </w:r>
      <w:proofErr w:type="spellEnd"/>
      <w:r>
        <w:rPr>
          <w:rStyle w:val="fadeinm1hgl8"/>
        </w:rPr>
        <w:t xml:space="preserve"> </w:t>
      </w:r>
      <w:proofErr w:type="spellStart"/>
      <w:r>
        <w:rPr>
          <w:rStyle w:val="fadeinm1hgl8"/>
        </w:rPr>
        <w:t>hanya</w:t>
      </w:r>
      <w:proofErr w:type="spellEnd"/>
      <w:r>
        <w:rPr>
          <w:rStyle w:val="fadeinm1hgl8"/>
        </w:rPr>
        <w:t xml:space="preserve"> </w:t>
      </w:r>
      <w:proofErr w:type="spellStart"/>
      <w:r>
        <w:rPr>
          <w:rStyle w:val="fadeinm1hgl8"/>
        </w:rPr>
        <w:t>mendukung</w:t>
      </w:r>
      <w:proofErr w:type="spellEnd"/>
      <w:r>
        <w:rPr>
          <w:rStyle w:val="fadeinm1hgl8"/>
        </w:rPr>
        <w:t xml:space="preserve"> </w:t>
      </w:r>
      <w:proofErr w:type="spellStart"/>
      <w:r>
        <w:rPr>
          <w:rStyle w:val="fadeinm1hgl8"/>
        </w:rPr>
        <w:t>peningkatan</w:t>
      </w:r>
      <w:proofErr w:type="spellEnd"/>
      <w:r>
        <w:rPr>
          <w:rStyle w:val="fadeinm1hgl8"/>
        </w:rPr>
        <w:t xml:space="preserve"> </w:t>
      </w:r>
      <w:proofErr w:type="spellStart"/>
      <w:r>
        <w:rPr>
          <w:rStyle w:val="fadeinm1hgl8"/>
        </w:rPr>
        <w:t>hasil</w:t>
      </w:r>
      <w:proofErr w:type="spellEnd"/>
      <w:r>
        <w:rPr>
          <w:rStyle w:val="fadeinm1hgl8"/>
        </w:rPr>
        <w:t xml:space="preserve"> </w:t>
      </w:r>
      <w:proofErr w:type="spellStart"/>
      <w:r>
        <w:rPr>
          <w:rStyle w:val="fadeinm1hgl8"/>
        </w:rPr>
        <w:t>secara</w:t>
      </w:r>
      <w:proofErr w:type="spellEnd"/>
      <w:r>
        <w:rPr>
          <w:rStyle w:val="fadeinm1hgl8"/>
        </w:rPr>
        <w:t xml:space="preserve"> </w:t>
      </w:r>
      <w:proofErr w:type="spellStart"/>
      <w:r>
        <w:rPr>
          <w:rStyle w:val="fadeinm1hgl8"/>
        </w:rPr>
        <w:t>kuantitatif</w:t>
      </w:r>
      <w:proofErr w:type="spellEnd"/>
      <w:r>
        <w:rPr>
          <w:rStyle w:val="fadeinm1hgl8"/>
        </w:rPr>
        <w:t xml:space="preserve">, </w:t>
      </w:r>
      <w:proofErr w:type="spellStart"/>
      <w:r>
        <w:rPr>
          <w:rStyle w:val="fadeinm1hgl8"/>
        </w:rPr>
        <w:t>tetapi</w:t>
      </w:r>
      <w:proofErr w:type="spellEnd"/>
      <w:r>
        <w:rPr>
          <w:rStyle w:val="fadeinm1hgl8"/>
        </w:rPr>
        <w:t xml:space="preserve"> juga </w:t>
      </w:r>
      <w:proofErr w:type="spellStart"/>
      <w:r>
        <w:rPr>
          <w:rStyle w:val="fadeinm1hgl8"/>
        </w:rPr>
        <w:t>sejalan</w:t>
      </w:r>
      <w:proofErr w:type="spellEnd"/>
      <w:r>
        <w:rPr>
          <w:rStyle w:val="fadeinm1hgl8"/>
        </w:rPr>
        <w:t xml:space="preserve"> </w:t>
      </w:r>
      <w:proofErr w:type="spellStart"/>
      <w:r>
        <w:rPr>
          <w:rStyle w:val="fadeinm1hgl8"/>
        </w:rPr>
        <w:t>dengan</w:t>
      </w:r>
      <w:proofErr w:type="spellEnd"/>
      <w:r>
        <w:rPr>
          <w:rStyle w:val="fadeinm1hgl8"/>
        </w:rPr>
        <w:t xml:space="preserve"> </w:t>
      </w:r>
      <w:proofErr w:type="spellStart"/>
      <w:r>
        <w:rPr>
          <w:rStyle w:val="fadeinm1hgl8"/>
        </w:rPr>
        <w:t>prinsip</w:t>
      </w:r>
      <w:proofErr w:type="spellEnd"/>
      <w:r>
        <w:rPr>
          <w:rStyle w:val="fadeinm1hgl8"/>
        </w:rPr>
        <w:t xml:space="preserve"> </w:t>
      </w:r>
      <w:proofErr w:type="spellStart"/>
      <w:r>
        <w:rPr>
          <w:rStyle w:val="fadeinm1hgl8"/>
        </w:rPr>
        <w:t>pertanian</w:t>
      </w:r>
      <w:proofErr w:type="spellEnd"/>
      <w:r>
        <w:rPr>
          <w:rStyle w:val="fadeinm1hgl8"/>
        </w:rPr>
        <w:t xml:space="preserve"> </w:t>
      </w:r>
      <w:proofErr w:type="spellStart"/>
      <w:r>
        <w:rPr>
          <w:rStyle w:val="fadeinm1hgl8"/>
        </w:rPr>
        <w:t>berkelanjutan</w:t>
      </w:r>
      <w:proofErr w:type="spellEnd"/>
      <w:r>
        <w:rPr>
          <w:rStyle w:val="fadeinm1hgl8"/>
        </w:rPr>
        <w:t xml:space="preserve"> yang </w:t>
      </w:r>
      <w:proofErr w:type="spellStart"/>
      <w:r>
        <w:rPr>
          <w:rStyle w:val="fadeinm1hgl8"/>
        </w:rPr>
        <w:t>mengutamakan</w:t>
      </w:r>
      <w:proofErr w:type="spellEnd"/>
      <w:r>
        <w:rPr>
          <w:rStyle w:val="fadeinm1hgl8"/>
        </w:rPr>
        <w:t xml:space="preserve"> </w:t>
      </w:r>
      <w:proofErr w:type="spellStart"/>
      <w:r>
        <w:rPr>
          <w:rStyle w:val="fadeinm1hgl8"/>
        </w:rPr>
        <w:t>efisiensi</w:t>
      </w:r>
      <w:proofErr w:type="spellEnd"/>
      <w:r>
        <w:rPr>
          <w:rStyle w:val="fadeinm1hgl8"/>
        </w:rPr>
        <w:t xml:space="preserve"> input dan </w:t>
      </w:r>
      <w:proofErr w:type="spellStart"/>
      <w:r>
        <w:rPr>
          <w:rStyle w:val="fadeinm1hgl8"/>
        </w:rPr>
        <w:t>konservasi</w:t>
      </w:r>
      <w:proofErr w:type="spellEnd"/>
      <w:r>
        <w:rPr>
          <w:rStyle w:val="fadeinm1hgl8"/>
        </w:rPr>
        <w:t xml:space="preserve"> </w:t>
      </w:r>
      <w:proofErr w:type="spellStart"/>
      <w:r>
        <w:rPr>
          <w:rStyle w:val="fadeinm1hgl8"/>
        </w:rPr>
        <w:t>lingkungan</w:t>
      </w:r>
      <w:proofErr w:type="spellEnd"/>
      <w:r>
        <w:rPr>
          <w:rStyle w:val="fadeinm1hgl8"/>
        </w:rPr>
        <w:t xml:space="preserve">. Oleh </w:t>
      </w:r>
      <w:proofErr w:type="spellStart"/>
      <w:r>
        <w:rPr>
          <w:rStyle w:val="fadeinm1hgl8"/>
        </w:rPr>
        <w:t>karena</w:t>
      </w:r>
      <w:proofErr w:type="spellEnd"/>
      <w:r>
        <w:rPr>
          <w:rStyle w:val="fadeinm1hgl8"/>
        </w:rPr>
        <w:t xml:space="preserve"> </w:t>
      </w:r>
      <w:proofErr w:type="spellStart"/>
      <w:r>
        <w:rPr>
          <w:rStyle w:val="fadeinm1hgl8"/>
        </w:rPr>
        <w:t>itu</w:t>
      </w:r>
      <w:proofErr w:type="spellEnd"/>
      <w:r>
        <w:rPr>
          <w:rStyle w:val="fadeinm1hgl8"/>
        </w:rPr>
        <w:t xml:space="preserve">, </w:t>
      </w:r>
      <w:proofErr w:type="spellStart"/>
      <w:r>
        <w:rPr>
          <w:rStyle w:val="fadeinm1hgl8"/>
        </w:rPr>
        <w:t>aplikasi</w:t>
      </w:r>
      <w:proofErr w:type="spellEnd"/>
      <w:r>
        <w:rPr>
          <w:rStyle w:val="fadeinm1hgl8"/>
        </w:rPr>
        <w:t xml:space="preserve"> POC </w:t>
      </w:r>
      <w:proofErr w:type="spellStart"/>
      <w:r>
        <w:rPr>
          <w:rStyle w:val="fadeinm1hgl8"/>
        </w:rPr>
        <w:t>direkomendasikan</w:t>
      </w:r>
      <w:proofErr w:type="spellEnd"/>
      <w:r>
        <w:rPr>
          <w:rStyle w:val="fadeinm1hgl8"/>
        </w:rPr>
        <w:t xml:space="preserve"> </w:t>
      </w:r>
      <w:proofErr w:type="spellStart"/>
      <w:r>
        <w:rPr>
          <w:rStyle w:val="fadeinm1hgl8"/>
        </w:rPr>
        <w:t>sebagai</w:t>
      </w:r>
      <w:proofErr w:type="spellEnd"/>
      <w:r>
        <w:rPr>
          <w:rStyle w:val="fadeinm1hgl8"/>
        </w:rPr>
        <w:t xml:space="preserve"> </w:t>
      </w:r>
      <w:proofErr w:type="spellStart"/>
      <w:r>
        <w:rPr>
          <w:rStyle w:val="fadeinm1hgl8"/>
        </w:rPr>
        <w:t>alternatif</w:t>
      </w:r>
      <w:proofErr w:type="spellEnd"/>
      <w:r>
        <w:rPr>
          <w:rStyle w:val="fadeinm1hgl8"/>
        </w:rPr>
        <w:t xml:space="preserve"> </w:t>
      </w:r>
      <w:proofErr w:type="spellStart"/>
      <w:r>
        <w:rPr>
          <w:rStyle w:val="fadeinm1hgl8"/>
        </w:rPr>
        <w:t>pemupukan</w:t>
      </w:r>
      <w:proofErr w:type="spellEnd"/>
      <w:r>
        <w:rPr>
          <w:rStyle w:val="fadeinm1hgl8"/>
        </w:rPr>
        <w:t xml:space="preserve"> </w:t>
      </w:r>
      <w:proofErr w:type="spellStart"/>
      <w:r>
        <w:rPr>
          <w:rStyle w:val="fadeinm1hgl8"/>
        </w:rPr>
        <w:t>organik</w:t>
      </w:r>
      <w:proofErr w:type="spellEnd"/>
      <w:r>
        <w:rPr>
          <w:rStyle w:val="fadeinm1hgl8"/>
        </w:rPr>
        <w:t xml:space="preserve"> </w:t>
      </w:r>
      <w:proofErr w:type="spellStart"/>
      <w:r>
        <w:rPr>
          <w:rStyle w:val="fadeinm1hgl8"/>
        </w:rPr>
        <w:t>dalam</w:t>
      </w:r>
      <w:proofErr w:type="spellEnd"/>
      <w:r>
        <w:rPr>
          <w:rStyle w:val="fadeinm1hgl8"/>
        </w:rPr>
        <w:t xml:space="preserve"> </w:t>
      </w:r>
      <w:proofErr w:type="spellStart"/>
      <w:r>
        <w:rPr>
          <w:rStyle w:val="fadeinm1hgl8"/>
        </w:rPr>
        <w:t>budidaya</w:t>
      </w:r>
      <w:proofErr w:type="spellEnd"/>
      <w:r>
        <w:rPr>
          <w:rStyle w:val="fadeinm1hgl8"/>
        </w:rPr>
        <w:t xml:space="preserve"> </w:t>
      </w:r>
      <w:proofErr w:type="spellStart"/>
      <w:r>
        <w:rPr>
          <w:rStyle w:val="fadeinm1hgl8"/>
        </w:rPr>
        <w:t>kacang</w:t>
      </w:r>
      <w:proofErr w:type="spellEnd"/>
      <w:r>
        <w:rPr>
          <w:rStyle w:val="fadeinm1hgl8"/>
        </w:rPr>
        <w:t xml:space="preserve"> </w:t>
      </w:r>
      <w:proofErr w:type="spellStart"/>
      <w:r>
        <w:rPr>
          <w:rStyle w:val="fadeinm1hgl8"/>
        </w:rPr>
        <w:t>hijau</w:t>
      </w:r>
      <w:proofErr w:type="spellEnd"/>
      <w:r>
        <w:rPr>
          <w:rStyle w:val="fadeinm1hgl8"/>
        </w:rPr>
        <w:t xml:space="preserve"> </w:t>
      </w:r>
      <w:proofErr w:type="spellStart"/>
      <w:r>
        <w:rPr>
          <w:rStyle w:val="fadeinm1hgl8"/>
        </w:rPr>
        <w:t>skala</w:t>
      </w:r>
      <w:proofErr w:type="spellEnd"/>
      <w:r>
        <w:rPr>
          <w:rStyle w:val="fadeinm1hgl8"/>
        </w:rPr>
        <w:t xml:space="preserve"> </w:t>
      </w:r>
      <w:proofErr w:type="spellStart"/>
      <w:r>
        <w:rPr>
          <w:rStyle w:val="fadeinm1hgl8"/>
        </w:rPr>
        <w:t>kecil</w:t>
      </w:r>
      <w:proofErr w:type="spellEnd"/>
      <w:r>
        <w:rPr>
          <w:rStyle w:val="fadeinm1hgl8"/>
        </w:rPr>
        <w:t xml:space="preserve"> </w:t>
      </w:r>
      <w:proofErr w:type="spellStart"/>
      <w:r>
        <w:rPr>
          <w:rStyle w:val="fadeinm1hgl8"/>
        </w:rPr>
        <w:t>maupun</w:t>
      </w:r>
      <w:proofErr w:type="spellEnd"/>
      <w:r>
        <w:rPr>
          <w:rStyle w:val="fadeinm1hgl8"/>
        </w:rPr>
        <w:t xml:space="preserve"> </w:t>
      </w:r>
      <w:proofErr w:type="spellStart"/>
      <w:r>
        <w:rPr>
          <w:rStyle w:val="fadeinm1hgl8"/>
        </w:rPr>
        <w:t>komersial</w:t>
      </w:r>
      <w:proofErr w:type="spellEnd"/>
      <w:r>
        <w:rPr>
          <w:rStyle w:val="fadeinm1hgl8"/>
        </w:rPr>
        <w:t>.</w:t>
      </w:r>
    </w:p>
    <w:p w:rsidR="00C47CDB" w:rsidRPr="003757B0" w:rsidRDefault="00C47CDB" w:rsidP="009677A6">
      <w:pPr>
        <w:bidi w:val="0"/>
        <w:jc w:val="both"/>
        <w:rPr>
          <w:rFonts w:asciiTheme="majorBidi" w:hAnsiTheme="majorBidi" w:cstheme="majorBidi"/>
          <w:sz w:val="24"/>
          <w:szCs w:val="24"/>
        </w:rPr>
      </w:pPr>
    </w:p>
    <w:p w:rsidR="009677A6" w:rsidRPr="003757B0" w:rsidRDefault="009677A6" w:rsidP="009677A6">
      <w:pPr>
        <w:bidi w:val="0"/>
        <w:jc w:val="both"/>
        <w:rPr>
          <w:rFonts w:asciiTheme="majorBidi" w:hAnsiTheme="majorBidi" w:cstheme="majorBidi"/>
          <w:b/>
          <w:bCs/>
          <w:sz w:val="24"/>
          <w:szCs w:val="24"/>
        </w:rPr>
      </w:pPr>
      <w:r w:rsidRPr="003757B0">
        <w:rPr>
          <w:rFonts w:asciiTheme="majorBidi" w:hAnsiTheme="majorBidi" w:cstheme="majorBidi"/>
          <w:b/>
          <w:bCs/>
          <w:sz w:val="24"/>
          <w:szCs w:val="24"/>
        </w:rPr>
        <w:t>Daftar Pustaka</w:t>
      </w:r>
    </w:p>
    <w:p w:rsidR="009677A6" w:rsidRDefault="008F0579" w:rsidP="008F0579">
      <w:pPr>
        <w:bidi w:val="0"/>
        <w:ind w:left="630" w:hanging="630"/>
        <w:jc w:val="both"/>
        <w:rPr>
          <w:rFonts w:asciiTheme="majorBidi" w:hAnsiTheme="majorBidi" w:cstheme="majorBidi"/>
          <w:sz w:val="24"/>
          <w:szCs w:val="24"/>
        </w:rPr>
      </w:pPr>
      <w:r w:rsidRPr="008F0579">
        <w:rPr>
          <w:rFonts w:asciiTheme="majorBidi" w:hAnsiTheme="majorBidi" w:cstheme="majorBidi"/>
          <w:sz w:val="24"/>
          <w:szCs w:val="24"/>
        </w:rPr>
        <w:t xml:space="preserve">Hamim, H., &amp; </w:t>
      </w:r>
      <w:proofErr w:type="spellStart"/>
      <w:r w:rsidRPr="008F0579">
        <w:rPr>
          <w:rFonts w:asciiTheme="majorBidi" w:hAnsiTheme="majorBidi" w:cstheme="majorBidi"/>
          <w:sz w:val="24"/>
          <w:szCs w:val="24"/>
        </w:rPr>
        <w:t>Irfandi</w:t>
      </w:r>
      <w:proofErr w:type="spellEnd"/>
      <w:r w:rsidRPr="008F0579">
        <w:rPr>
          <w:rFonts w:asciiTheme="majorBidi" w:hAnsiTheme="majorBidi" w:cstheme="majorBidi"/>
          <w:sz w:val="24"/>
          <w:szCs w:val="24"/>
        </w:rPr>
        <w:t xml:space="preserve">, I. (2022). </w:t>
      </w:r>
      <w:proofErr w:type="spellStart"/>
      <w:r w:rsidRPr="008F0579">
        <w:rPr>
          <w:rFonts w:asciiTheme="majorBidi" w:hAnsiTheme="majorBidi" w:cstheme="majorBidi"/>
          <w:sz w:val="24"/>
          <w:szCs w:val="24"/>
        </w:rPr>
        <w:t>Pengaruh</w:t>
      </w:r>
      <w:proofErr w:type="spellEnd"/>
      <w:r w:rsidRPr="008F0579">
        <w:rPr>
          <w:rFonts w:asciiTheme="majorBidi" w:hAnsiTheme="majorBidi" w:cstheme="majorBidi"/>
          <w:sz w:val="24"/>
          <w:szCs w:val="24"/>
        </w:rPr>
        <w:t xml:space="preserve"> </w:t>
      </w:r>
      <w:proofErr w:type="spellStart"/>
      <w:r w:rsidRPr="008F0579">
        <w:rPr>
          <w:rFonts w:asciiTheme="majorBidi" w:hAnsiTheme="majorBidi" w:cstheme="majorBidi"/>
          <w:sz w:val="24"/>
          <w:szCs w:val="24"/>
        </w:rPr>
        <w:t>Pemberian</w:t>
      </w:r>
      <w:proofErr w:type="spellEnd"/>
      <w:r w:rsidRPr="008F0579">
        <w:rPr>
          <w:rFonts w:asciiTheme="majorBidi" w:hAnsiTheme="majorBidi" w:cstheme="majorBidi"/>
          <w:sz w:val="24"/>
          <w:szCs w:val="24"/>
        </w:rPr>
        <w:t xml:space="preserve"> </w:t>
      </w:r>
      <w:proofErr w:type="spellStart"/>
      <w:r w:rsidRPr="008F0579">
        <w:rPr>
          <w:rFonts w:asciiTheme="majorBidi" w:hAnsiTheme="majorBidi" w:cstheme="majorBidi"/>
          <w:sz w:val="24"/>
          <w:szCs w:val="24"/>
        </w:rPr>
        <w:t>Pupuk</w:t>
      </w:r>
      <w:proofErr w:type="spellEnd"/>
      <w:r w:rsidRPr="008F0579">
        <w:rPr>
          <w:rFonts w:asciiTheme="majorBidi" w:hAnsiTheme="majorBidi" w:cstheme="majorBidi"/>
          <w:sz w:val="24"/>
          <w:szCs w:val="24"/>
        </w:rPr>
        <w:t xml:space="preserve"> </w:t>
      </w:r>
      <w:proofErr w:type="spellStart"/>
      <w:r w:rsidRPr="008F0579">
        <w:rPr>
          <w:rFonts w:asciiTheme="majorBidi" w:hAnsiTheme="majorBidi" w:cstheme="majorBidi"/>
          <w:sz w:val="24"/>
          <w:szCs w:val="24"/>
        </w:rPr>
        <w:t>Organik</w:t>
      </w:r>
      <w:proofErr w:type="spellEnd"/>
      <w:r w:rsidRPr="008F0579">
        <w:rPr>
          <w:rFonts w:asciiTheme="majorBidi" w:hAnsiTheme="majorBidi" w:cstheme="majorBidi"/>
          <w:sz w:val="24"/>
          <w:szCs w:val="24"/>
        </w:rPr>
        <w:t xml:space="preserve"> </w:t>
      </w:r>
      <w:proofErr w:type="spellStart"/>
      <w:r w:rsidRPr="008F0579">
        <w:rPr>
          <w:rFonts w:asciiTheme="majorBidi" w:hAnsiTheme="majorBidi" w:cstheme="majorBidi"/>
          <w:sz w:val="24"/>
          <w:szCs w:val="24"/>
        </w:rPr>
        <w:t>Cair</w:t>
      </w:r>
      <w:proofErr w:type="spellEnd"/>
      <w:r w:rsidRPr="008F0579">
        <w:rPr>
          <w:rFonts w:asciiTheme="majorBidi" w:hAnsiTheme="majorBidi" w:cstheme="majorBidi"/>
          <w:sz w:val="24"/>
          <w:szCs w:val="24"/>
        </w:rPr>
        <w:t xml:space="preserve"> </w:t>
      </w:r>
      <w:proofErr w:type="spellStart"/>
      <w:r w:rsidRPr="008F0579">
        <w:rPr>
          <w:rFonts w:asciiTheme="majorBidi" w:hAnsiTheme="majorBidi" w:cstheme="majorBidi"/>
          <w:sz w:val="24"/>
          <w:szCs w:val="24"/>
        </w:rPr>
        <w:t>Hewani</w:t>
      </w:r>
      <w:proofErr w:type="spellEnd"/>
      <w:r w:rsidRPr="008F0579">
        <w:rPr>
          <w:rFonts w:asciiTheme="majorBidi" w:hAnsiTheme="majorBidi" w:cstheme="majorBidi"/>
          <w:sz w:val="24"/>
          <w:szCs w:val="24"/>
        </w:rPr>
        <w:t xml:space="preserve"> dan Nabati </w:t>
      </w:r>
      <w:proofErr w:type="spellStart"/>
      <w:r w:rsidRPr="008F0579">
        <w:rPr>
          <w:rFonts w:asciiTheme="majorBidi" w:hAnsiTheme="majorBidi" w:cstheme="majorBidi"/>
          <w:sz w:val="24"/>
          <w:szCs w:val="24"/>
        </w:rPr>
        <w:t>terhadap</w:t>
      </w:r>
      <w:proofErr w:type="spellEnd"/>
      <w:r w:rsidRPr="008F0579">
        <w:rPr>
          <w:rFonts w:asciiTheme="majorBidi" w:hAnsiTheme="majorBidi" w:cstheme="majorBidi"/>
          <w:sz w:val="24"/>
          <w:szCs w:val="24"/>
        </w:rPr>
        <w:t xml:space="preserve"> </w:t>
      </w:r>
      <w:proofErr w:type="spellStart"/>
      <w:r w:rsidRPr="008F0579">
        <w:rPr>
          <w:rFonts w:asciiTheme="majorBidi" w:hAnsiTheme="majorBidi" w:cstheme="majorBidi"/>
          <w:sz w:val="24"/>
          <w:szCs w:val="24"/>
        </w:rPr>
        <w:t>Pertumbuhan</w:t>
      </w:r>
      <w:proofErr w:type="spellEnd"/>
      <w:r w:rsidRPr="008F0579">
        <w:rPr>
          <w:rFonts w:asciiTheme="majorBidi" w:hAnsiTheme="majorBidi" w:cstheme="majorBidi"/>
          <w:sz w:val="24"/>
          <w:szCs w:val="24"/>
        </w:rPr>
        <w:t xml:space="preserve"> dan Hasil </w:t>
      </w:r>
      <w:proofErr w:type="spellStart"/>
      <w:r w:rsidRPr="008F0579">
        <w:rPr>
          <w:rFonts w:asciiTheme="majorBidi" w:hAnsiTheme="majorBidi" w:cstheme="majorBidi"/>
          <w:sz w:val="24"/>
          <w:szCs w:val="24"/>
        </w:rPr>
        <w:t>Tanaman</w:t>
      </w:r>
      <w:proofErr w:type="spellEnd"/>
      <w:r w:rsidRPr="008F0579">
        <w:rPr>
          <w:rFonts w:asciiTheme="majorBidi" w:hAnsiTheme="majorBidi" w:cstheme="majorBidi"/>
          <w:sz w:val="24"/>
          <w:szCs w:val="24"/>
        </w:rPr>
        <w:t xml:space="preserve"> </w:t>
      </w:r>
      <w:proofErr w:type="spellStart"/>
      <w:r w:rsidRPr="008F0579">
        <w:rPr>
          <w:rFonts w:asciiTheme="majorBidi" w:hAnsiTheme="majorBidi" w:cstheme="majorBidi"/>
          <w:sz w:val="24"/>
          <w:szCs w:val="24"/>
        </w:rPr>
        <w:t>Kacang</w:t>
      </w:r>
      <w:proofErr w:type="spellEnd"/>
      <w:r w:rsidRPr="008F0579">
        <w:rPr>
          <w:rFonts w:asciiTheme="majorBidi" w:hAnsiTheme="majorBidi" w:cstheme="majorBidi"/>
          <w:sz w:val="24"/>
          <w:szCs w:val="24"/>
        </w:rPr>
        <w:t xml:space="preserve"> Hijau (</w:t>
      </w:r>
      <w:r w:rsidRPr="008F0579">
        <w:rPr>
          <w:rFonts w:asciiTheme="majorBidi" w:hAnsiTheme="majorBidi" w:cstheme="majorBidi"/>
          <w:i/>
          <w:iCs/>
          <w:sz w:val="24"/>
          <w:szCs w:val="24"/>
        </w:rPr>
        <w:t>Vigna radiata</w:t>
      </w:r>
      <w:r w:rsidRPr="008F0579">
        <w:rPr>
          <w:rFonts w:asciiTheme="majorBidi" w:hAnsiTheme="majorBidi" w:cstheme="majorBidi"/>
          <w:sz w:val="24"/>
          <w:szCs w:val="24"/>
        </w:rPr>
        <w:t xml:space="preserve"> L.). </w:t>
      </w:r>
      <w:proofErr w:type="spellStart"/>
      <w:r w:rsidRPr="008F0579">
        <w:rPr>
          <w:rFonts w:asciiTheme="majorBidi" w:hAnsiTheme="majorBidi" w:cstheme="majorBidi"/>
          <w:i/>
          <w:iCs/>
          <w:sz w:val="24"/>
          <w:szCs w:val="24"/>
        </w:rPr>
        <w:t>Jurnal</w:t>
      </w:r>
      <w:proofErr w:type="spellEnd"/>
      <w:r w:rsidRPr="008F0579">
        <w:rPr>
          <w:rFonts w:asciiTheme="majorBidi" w:hAnsiTheme="majorBidi" w:cstheme="majorBidi"/>
          <w:i/>
          <w:iCs/>
          <w:sz w:val="24"/>
          <w:szCs w:val="24"/>
        </w:rPr>
        <w:t xml:space="preserve"> Lahan </w:t>
      </w:r>
      <w:proofErr w:type="spellStart"/>
      <w:r w:rsidRPr="008F0579">
        <w:rPr>
          <w:rFonts w:asciiTheme="majorBidi" w:hAnsiTheme="majorBidi" w:cstheme="majorBidi"/>
          <w:i/>
          <w:iCs/>
          <w:sz w:val="24"/>
          <w:szCs w:val="24"/>
        </w:rPr>
        <w:t>Pertanian</w:t>
      </w:r>
      <w:proofErr w:type="spellEnd"/>
      <w:r w:rsidRPr="008F0579">
        <w:rPr>
          <w:rFonts w:asciiTheme="majorBidi" w:hAnsiTheme="majorBidi" w:cstheme="majorBidi"/>
          <w:sz w:val="24"/>
          <w:szCs w:val="24"/>
        </w:rPr>
        <w:t>, 15(1</w:t>
      </w:r>
      <w:proofErr w:type="gramStart"/>
      <w:r w:rsidRPr="008F0579">
        <w:rPr>
          <w:rFonts w:asciiTheme="majorBidi" w:hAnsiTheme="majorBidi" w:cstheme="majorBidi"/>
          <w:sz w:val="24"/>
          <w:szCs w:val="24"/>
        </w:rPr>
        <w:t>)</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sidRPr="008F0579">
        <w:rPr>
          <w:rFonts w:asciiTheme="majorBidi" w:hAnsiTheme="majorBidi" w:cstheme="majorBidi"/>
          <w:sz w:val="24"/>
          <w:szCs w:val="24"/>
        </w:rPr>
        <w:t xml:space="preserve">33–40. </w:t>
      </w:r>
      <w:hyperlink r:id="rId9" w:history="1">
        <w:r w:rsidR="004E0A46" w:rsidRPr="00B73023">
          <w:rPr>
            <w:rStyle w:val="Hyperlink"/>
            <w:rFonts w:asciiTheme="majorBidi" w:hAnsiTheme="majorBidi" w:cstheme="majorBidi"/>
            <w:sz w:val="24"/>
            <w:szCs w:val="24"/>
          </w:rPr>
          <w:t>https://ejurnal.ung.ac.id/index.php/jlpt/article/view/17655</w:t>
        </w:r>
      </w:hyperlink>
    </w:p>
    <w:p w:rsidR="008F0579" w:rsidRDefault="008F0579" w:rsidP="008F0579">
      <w:pPr>
        <w:bidi w:val="0"/>
        <w:ind w:left="630" w:hanging="630"/>
        <w:jc w:val="both"/>
        <w:rPr>
          <w:rFonts w:asciiTheme="majorBidi" w:hAnsiTheme="majorBidi" w:cstheme="majorBidi"/>
          <w:sz w:val="24"/>
          <w:szCs w:val="24"/>
        </w:rPr>
      </w:pPr>
      <w:proofErr w:type="spellStart"/>
      <w:r w:rsidRPr="008F0579">
        <w:rPr>
          <w:rFonts w:asciiTheme="majorBidi" w:hAnsiTheme="majorBidi" w:cstheme="majorBidi"/>
          <w:sz w:val="24"/>
          <w:szCs w:val="24"/>
        </w:rPr>
        <w:t>Sihotang</w:t>
      </w:r>
      <w:proofErr w:type="spellEnd"/>
      <w:r w:rsidRPr="008F0579">
        <w:rPr>
          <w:rFonts w:asciiTheme="majorBidi" w:hAnsiTheme="majorBidi" w:cstheme="majorBidi"/>
          <w:sz w:val="24"/>
          <w:szCs w:val="24"/>
        </w:rPr>
        <w:t xml:space="preserve">, S. N., </w:t>
      </w:r>
      <w:proofErr w:type="spellStart"/>
      <w:r w:rsidRPr="008F0579">
        <w:rPr>
          <w:rFonts w:asciiTheme="majorBidi" w:hAnsiTheme="majorBidi" w:cstheme="majorBidi"/>
          <w:sz w:val="24"/>
          <w:szCs w:val="24"/>
        </w:rPr>
        <w:t>Sitompul</w:t>
      </w:r>
      <w:proofErr w:type="spellEnd"/>
      <w:r w:rsidRPr="008F0579">
        <w:rPr>
          <w:rFonts w:asciiTheme="majorBidi" w:hAnsiTheme="majorBidi" w:cstheme="majorBidi"/>
          <w:sz w:val="24"/>
          <w:szCs w:val="24"/>
        </w:rPr>
        <w:t xml:space="preserve">, S. M., &amp; Putri, R. M. (2013). </w:t>
      </w:r>
      <w:proofErr w:type="spellStart"/>
      <w:r w:rsidRPr="008F0579">
        <w:rPr>
          <w:rFonts w:asciiTheme="majorBidi" w:hAnsiTheme="majorBidi" w:cstheme="majorBidi"/>
          <w:sz w:val="24"/>
          <w:szCs w:val="24"/>
        </w:rPr>
        <w:t>Pengaruh</w:t>
      </w:r>
      <w:proofErr w:type="spellEnd"/>
      <w:r w:rsidRPr="008F0579">
        <w:rPr>
          <w:rFonts w:asciiTheme="majorBidi" w:hAnsiTheme="majorBidi" w:cstheme="majorBidi"/>
          <w:sz w:val="24"/>
          <w:szCs w:val="24"/>
        </w:rPr>
        <w:t xml:space="preserve"> </w:t>
      </w:r>
      <w:proofErr w:type="spellStart"/>
      <w:r w:rsidRPr="008F0579">
        <w:rPr>
          <w:rFonts w:asciiTheme="majorBidi" w:hAnsiTheme="majorBidi" w:cstheme="majorBidi"/>
          <w:sz w:val="24"/>
          <w:szCs w:val="24"/>
        </w:rPr>
        <w:t>Pupuk</w:t>
      </w:r>
      <w:proofErr w:type="spellEnd"/>
      <w:r w:rsidRPr="008F0579">
        <w:rPr>
          <w:rFonts w:asciiTheme="majorBidi" w:hAnsiTheme="majorBidi" w:cstheme="majorBidi"/>
          <w:sz w:val="24"/>
          <w:szCs w:val="24"/>
        </w:rPr>
        <w:t xml:space="preserve"> </w:t>
      </w:r>
      <w:proofErr w:type="spellStart"/>
      <w:r w:rsidRPr="008F0579">
        <w:rPr>
          <w:rFonts w:asciiTheme="majorBidi" w:hAnsiTheme="majorBidi" w:cstheme="majorBidi"/>
          <w:sz w:val="24"/>
          <w:szCs w:val="24"/>
        </w:rPr>
        <w:t>Organik</w:t>
      </w:r>
      <w:proofErr w:type="spellEnd"/>
      <w:r w:rsidRPr="008F0579">
        <w:rPr>
          <w:rFonts w:asciiTheme="majorBidi" w:hAnsiTheme="majorBidi" w:cstheme="majorBidi"/>
          <w:sz w:val="24"/>
          <w:szCs w:val="24"/>
        </w:rPr>
        <w:t xml:space="preserve"> </w:t>
      </w:r>
      <w:proofErr w:type="spellStart"/>
      <w:r w:rsidRPr="008F0579">
        <w:rPr>
          <w:rFonts w:asciiTheme="majorBidi" w:hAnsiTheme="majorBidi" w:cstheme="majorBidi"/>
          <w:sz w:val="24"/>
          <w:szCs w:val="24"/>
        </w:rPr>
        <w:t>Cair</w:t>
      </w:r>
      <w:proofErr w:type="spellEnd"/>
      <w:r w:rsidRPr="008F0579">
        <w:rPr>
          <w:rFonts w:asciiTheme="majorBidi" w:hAnsiTheme="majorBidi" w:cstheme="majorBidi"/>
          <w:sz w:val="24"/>
          <w:szCs w:val="24"/>
        </w:rPr>
        <w:t xml:space="preserve"> </w:t>
      </w:r>
      <w:proofErr w:type="spellStart"/>
      <w:r w:rsidRPr="008F0579">
        <w:rPr>
          <w:rFonts w:asciiTheme="majorBidi" w:hAnsiTheme="majorBidi" w:cstheme="majorBidi"/>
          <w:sz w:val="24"/>
          <w:szCs w:val="24"/>
        </w:rPr>
        <w:t>terhadap</w:t>
      </w:r>
      <w:proofErr w:type="spellEnd"/>
      <w:r w:rsidRPr="008F0579">
        <w:rPr>
          <w:rFonts w:asciiTheme="majorBidi" w:hAnsiTheme="majorBidi" w:cstheme="majorBidi"/>
          <w:sz w:val="24"/>
          <w:szCs w:val="24"/>
        </w:rPr>
        <w:t xml:space="preserve"> </w:t>
      </w:r>
      <w:proofErr w:type="spellStart"/>
      <w:r w:rsidRPr="008F0579">
        <w:rPr>
          <w:rFonts w:asciiTheme="majorBidi" w:hAnsiTheme="majorBidi" w:cstheme="majorBidi"/>
          <w:sz w:val="24"/>
          <w:szCs w:val="24"/>
        </w:rPr>
        <w:t>Pertumbuhan</w:t>
      </w:r>
      <w:proofErr w:type="spellEnd"/>
      <w:r w:rsidRPr="008F0579">
        <w:rPr>
          <w:rFonts w:asciiTheme="majorBidi" w:hAnsiTheme="majorBidi" w:cstheme="majorBidi"/>
          <w:sz w:val="24"/>
          <w:szCs w:val="24"/>
        </w:rPr>
        <w:t xml:space="preserve"> dan Hasil </w:t>
      </w:r>
      <w:proofErr w:type="spellStart"/>
      <w:r w:rsidRPr="008F0579">
        <w:rPr>
          <w:rFonts w:asciiTheme="majorBidi" w:hAnsiTheme="majorBidi" w:cstheme="majorBidi"/>
          <w:sz w:val="24"/>
          <w:szCs w:val="24"/>
        </w:rPr>
        <w:t>Kacang</w:t>
      </w:r>
      <w:proofErr w:type="spellEnd"/>
      <w:r w:rsidRPr="008F0579">
        <w:rPr>
          <w:rFonts w:asciiTheme="majorBidi" w:hAnsiTheme="majorBidi" w:cstheme="majorBidi"/>
          <w:sz w:val="24"/>
          <w:szCs w:val="24"/>
        </w:rPr>
        <w:t xml:space="preserve"> Hijau pada Tanah </w:t>
      </w:r>
      <w:proofErr w:type="spellStart"/>
      <w:r w:rsidRPr="008F0579">
        <w:rPr>
          <w:rFonts w:asciiTheme="majorBidi" w:hAnsiTheme="majorBidi" w:cstheme="majorBidi"/>
          <w:sz w:val="24"/>
          <w:szCs w:val="24"/>
        </w:rPr>
        <w:t>Aluvial</w:t>
      </w:r>
      <w:proofErr w:type="spellEnd"/>
      <w:r w:rsidRPr="008F0579">
        <w:rPr>
          <w:rFonts w:asciiTheme="majorBidi" w:hAnsiTheme="majorBidi" w:cstheme="majorBidi"/>
          <w:sz w:val="24"/>
          <w:szCs w:val="24"/>
        </w:rPr>
        <w:t xml:space="preserve">. </w:t>
      </w:r>
      <w:proofErr w:type="spellStart"/>
      <w:r w:rsidRPr="008F0579">
        <w:rPr>
          <w:rFonts w:asciiTheme="majorBidi" w:hAnsiTheme="majorBidi" w:cstheme="majorBidi"/>
          <w:i/>
          <w:iCs/>
          <w:sz w:val="24"/>
          <w:szCs w:val="24"/>
        </w:rPr>
        <w:t>Jurnal</w:t>
      </w:r>
      <w:proofErr w:type="spellEnd"/>
      <w:r w:rsidRPr="008F0579">
        <w:rPr>
          <w:rFonts w:asciiTheme="majorBidi" w:hAnsiTheme="majorBidi" w:cstheme="majorBidi"/>
          <w:i/>
          <w:iCs/>
          <w:sz w:val="24"/>
          <w:szCs w:val="24"/>
        </w:rPr>
        <w:t xml:space="preserve"> </w:t>
      </w:r>
      <w:proofErr w:type="spellStart"/>
      <w:r w:rsidRPr="008F0579">
        <w:rPr>
          <w:rFonts w:asciiTheme="majorBidi" w:hAnsiTheme="majorBidi" w:cstheme="majorBidi"/>
          <w:i/>
          <w:iCs/>
          <w:sz w:val="24"/>
          <w:szCs w:val="24"/>
        </w:rPr>
        <w:t>Agroekoteknologi</w:t>
      </w:r>
      <w:proofErr w:type="spellEnd"/>
      <w:r w:rsidRPr="008F0579">
        <w:rPr>
          <w:rFonts w:asciiTheme="majorBidi" w:hAnsiTheme="majorBidi" w:cstheme="majorBidi"/>
          <w:sz w:val="24"/>
          <w:szCs w:val="24"/>
        </w:rPr>
        <w:t>, 1(1</w:t>
      </w:r>
      <w:proofErr w:type="gramStart"/>
      <w:r w:rsidRPr="008F0579">
        <w:rPr>
          <w:rFonts w:asciiTheme="majorBidi" w:hAnsiTheme="majorBidi" w:cstheme="majorBidi"/>
          <w:sz w:val="24"/>
          <w:szCs w:val="24"/>
        </w:rPr>
        <w:t>)</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r w:rsidRPr="008F0579">
        <w:rPr>
          <w:rFonts w:asciiTheme="majorBidi" w:hAnsiTheme="majorBidi" w:cstheme="majorBidi"/>
          <w:sz w:val="24"/>
          <w:szCs w:val="24"/>
        </w:rPr>
        <w:t xml:space="preserve">15–22. </w:t>
      </w:r>
      <w:hyperlink r:id="rId10" w:history="1">
        <w:r w:rsidRPr="00B73023">
          <w:rPr>
            <w:rStyle w:val="Hyperlink"/>
            <w:rFonts w:asciiTheme="majorBidi" w:hAnsiTheme="majorBidi" w:cstheme="majorBidi"/>
            <w:sz w:val="24"/>
            <w:szCs w:val="24"/>
          </w:rPr>
          <w:t>https://www.neliti.com/publications/211124/</w:t>
        </w:r>
      </w:hyperlink>
    </w:p>
    <w:p w:rsidR="008F0579" w:rsidRPr="00D03F80" w:rsidRDefault="008F0579" w:rsidP="004E0A46">
      <w:pPr>
        <w:bidi w:val="0"/>
        <w:ind w:left="630" w:hanging="630"/>
        <w:jc w:val="both"/>
        <w:rPr>
          <w:rFonts w:asciiTheme="majorBidi" w:hAnsiTheme="majorBidi" w:cstheme="majorBidi"/>
          <w:sz w:val="24"/>
          <w:szCs w:val="24"/>
        </w:rPr>
      </w:pPr>
      <w:r>
        <w:rPr>
          <w:rFonts w:asciiTheme="majorBidi" w:hAnsiTheme="majorBidi" w:cstheme="majorBidi"/>
          <w:sz w:val="24"/>
          <w:szCs w:val="24"/>
        </w:rPr>
        <w:t xml:space="preserve">Putri, I.H., Mahendra, M.S., &amp; </w:t>
      </w:r>
      <w:proofErr w:type="spellStart"/>
      <w:proofErr w:type="gramStart"/>
      <w:r>
        <w:rPr>
          <w:rFonts w:asciiTheme="majorBidi" w:hAnsiTheme="majorBidi" w:cstheme="majorBidi"/>
          <w:sz w:val="24"/>
          <w:szCs w:val="24"/>
        </w:rPr>
        <w:t>Mayun,I.A</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w:t>
      </w:r>
      <w:r w:rsidR="00D03F80">
        <w:rPr>
          <w:rFonts w:asciiTheme="majorBidi" w:hAnsiTheme="majorBidi" w:cstheme="majorBidi"/>
          <w:sz w:val="24"/>
          <w:szCs w:val="24"/>
        </w:rPr>
        <w:t>(</w:t>
      </w:r>
      <w:r>
        <w:rPr>
          <w:rFonts w:asciiTheme="majorBidi" w:hAnsiTheme="majorBidi" w:cstheme="majorBidi"/>
          <w:sz w:val="24"/>
          <w:szCs w:val="24"/>
        </w:rPr>
        <w:t>2024</w:t>
      </w:r>
      <w:r w:rsidR="00D03F80">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Pengaruh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Pemberian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Konsentrasi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Pupuk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Organik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Cair</w:t>
      </w:r>
      <w:proofErr w:type="spellEnd"/>
      <w:r>
        <w:rPr>
          <w:rFonts w:asciiTheme="majorBidi" w:hAnsiTheme="majorBidi" w:cstheme="majorBidi"/>
          <w:sz w:val="24"/>
          <w:szCs w:val="24"/>
        </w:rPr>
        <w:t xml:space="preserve"> Daun Kelor </w:t>
      </w:r>
      <w:proofErr w:type="spellStart"/>
      <w:r>
        <w:rPr>
          <w:rFonts w:asciiTheme="majorBidi" w:hAnsiTheme="majorBidi" w:cstheme="majorBidi"/>
          <w:sz w:val="24"/>
          <w:szCs w:val="24"/>
        </w:rPr>
        <w:t>terhadap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PErtumbuhan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Kualitas</w:t>
      </w:r>
      <w:proofErr w:type="spellEnd"/>
      <w:r>
        <w:rPr>
          <w:rFonts w:asciiTheme="majorBidi" w:hAnsiTheme="majorBidi" w:cstheme="majorBidi"/>
          <w:sz w:val="24"/>
          <w:szCs w:val="24"/>
        </w:rPr>
        <w:t xml:space="preserve"> Hasil </w:t>
      </w:r>
      <w:proofErr w:type="spellStart"/>
      <w:r>
        <w:rPr>
          <w:rFonts w:asciiTheme="majorBidi" w:hAnsiTheme="majorBidi" w:cstheme="majorBidi"/>
          <w:sz w:val="24"/>
          <w:szCs w:val="24"/>
        </w:rPr>
        <w:t>Tanaman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Kangkung</w:t>
      </w:r>
      <w:proofErr w:type="spellEnd"/>
      <w:r>
        <w:rPr>
          <w:rFonts w:asciiTheme="majorBidi" w:hAnsiTheme="majorBidi" w:cstheme="majorBidi"/>
          <w:sz w:val="24"/>
          <w:szCs w:val="24"/>
        </w:rPr>
        <w:t xml:space="preserve"> Darat </w:t>
      </w:r>
      <w:proofErr w:type="gramStart"/>
      <w:r w:rsidRPr="004E0A46">
        <w:rPr>
          <w:rFonts w:asciiTheme="majorBidi" w:hAnsiTheme="majorBidi" w:cstheme="majorBidi"/>
          <w:i/>
          <w:iCs/>
          <w:sz w:val="24"/>
          <w:szCs w:val="24"/>
        </w:rPr>
        <w:t>( Ipomoea</w:t>
      </w:r>
      <w:proofErr w:type="gramEnd"/>
      <w:r w:rsidRPr="004E0A46">
        <w:rPr>
          <w:rFonts w:asciiTheme="majorBidi" w:hAnsiTheme="majorBidi" w:cstheme="majorBidi"/>
          <w:i/>
          <w:iCs/>
          <w:sz w:val="24"/>
          <w:szCs w:val="24"/>
        </w:rPr>
        <w:t xml:space="preserve"> </w:t>
      </w:r>
      <w:proofErr w:type="spellStart"/>
      <w:r w:rsidRPr="004E0A46">
        <w:rPr>
          <w:rFonts w:asciiTheme="majorBidi" w:hAnsiTheme="majorBidi" w:cstheme="majorBidi"/>
          <w:i/>
          <w:iCs/>
          <w:sz w:val="24"/>
          <w:szCs w:val="24"/>
        </w:rPr>
        <w:t>reptans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Poir</w:t>
      </w:r>
      <w:proofErr w:type="spellEnd"/>
      <w:r w:rsidR="004E0A46">
        <w:rPr>
          <w:rFonts w:asciiTheme="majorBidi" w:hAnsiTheme="majorBidi" w:cstheme="majorBidi"/>
          <w:sz w:val="24"/>
          <w:szCs w:val="24"/>
        </w:rPr>
        <w:t>). Journal on Agriculture Science, 14(2</w:t>
      </w:r>
      <w:proofErr w:type="gramStart"/>
      <w:r w:rsidR="004E0A46">
        <w:rPr>
          <w:rFonts w:asciiTheme="majorBidi" w:hAnsiTheme="majorBidi" w:cstheme="majorBidi"/>
          <w:sz w:val="24"/>
          <w:szCs w:val="24"/>
        </w:rPr>
        <w:t>) :</w:t>
      </w:r>
      <w:proofErr w:type="gramEnd"/>
      <w:r w:rsidR="004E0A46">
        <w:rPr>
          <w:rFonts w:asciiTheme="majorBidi" w:hAnsiTheme="majorBidi" w:cstheme="majorBidi"/>
          <w:sz w:val="24"/>
          <w:szCs w:val="24"/>
        </w:rPr>
        <w:t xml:space="preserve"> 220-231. </w:t>
      </w:r>
      <w:hyperlink r:id="rId11" w:history="1">
        <w:r w:rsidR="004E0A46" w:rsidRPr="00D03F80">
          <w:rPr>
            <w:rStyle w:val="Hyperlink"/>
            <w:rFonts w:asciiTheme="majorBidi" w:hAnsiTheme="majorBidi" w:cstheme="majorBidi"/>
            <w:sz w:val="24"/>
            <w:szCs w:val="24"/>
          </w:rPr>
          <w:t>https://doi.org/10.24843/AJoAS.2024.v14.i02.p08</w:t>
        </w:r>
      </w:hyperlink>
      <w:r w:rsidR="004E0A46" w:rsidRPr="00D03F80">
        <w:rPr>
          <w:rFonts w:asciiTheme="majorBidi" w:hAnsiTheme="majorBidi" w:cstheme="majorBidi"/>
          <w:sz w:val="24"/>
          <w:szCs w:val="24"/>
        </w:rPr>
        <w:t>.</w:t>
      </w:r>
    </w:p>
    <w:p w:rsidR="00D03F80" w:rsidRDefault="00D03F80" w:rsidP="00D03F80">
      <w:pPr>
        <w:bidi w:val="0"/>
        <w:ind w:left="630" w:hanging="630"/>
        <w:jc w:val="both"/>
        <w:rPr>
          <w:rFonts w:asciiTheme="majorBidi" w:hAnsiTheme="majorBidi" w:cstheme="majorBidi"/>
          <w:sz w:val="24"/>
          <w:szCs w:val="24"/>
        </w:rPr>
      </w:pPr>
      <w:proofErr w:type="spellStart"/>
      <w:r w:rsidRPr="00D03F80">
        <w:rPr>
          <w:rFonts w:asciiTheme="majorBidi" w:hAnsiTheme="majorBidi" w:cstheme="majorBidi"/>
          <w:sz w:val="24"/>
          <w:szCs w:val="24"/>
        </w:rPr>
        <w:t>Hijria</w:t>
      </w:r>
      <w:proofErr w:type="spellEnd"/>
      <w:r w:rsidRPr="00D03F80">
        <w:rPr>
          <w:rFonts w:asciiTheme="majorBidi" w:hAnsiTheme="majorBidi" w:cstheme="majorBidi"/>
          <w:sz w:val="24"/>
          <w:szCs w:val="24"/>
        </w:rPr>
        <w:t xml:space="preserve"> &amp; </w:t>
      </w:r>
      <w:proofErr w:type="spellStart"/>
      <w:r w:rsidRPr="00D03F80">
        <w:rPr>
          <w:rFonts w:asciiTheme="majorBidi" w:hAnsiTheme="majorBidi" w:cstheme="majorBidi"/>
          <w:sz w:val="24"/>
          <w:szCs w:val="24"/>
        </w:rPr>
        <w:t>Syarni</w:t>
      </w:r>
      <w:proofErr w:type="spellEnd"/>
      <w:r w:rsidRPr="00D03F80">
        <w:rPr>
          <w:rFonts w:asciiTheme="majorBidi" w:hAnsiTheme="majorBidi" w:cstheme="majorBidi"/>
          <w:sz w:val="24"/>
          <w:szCs w:val="24"/>
        </w:rPr>
        <w:t>, P.</w:t>
      </w:r>
      <w:r>
        <w:rPr>
          <w:rFonts w:asciiTheme="majorBidi" w:hAnsiTheme="majorBidi" w:cstheme="majorBidi"/>
          <w:sz w:val="24"/>
          <w:szCs w:val="24"/>
        </w:rPr>
        <w:t xml:space="preserve"> (</w:t>
      </w:r>
      <w:r w:rsidRPr="00D03F80">
        <w:rPr>
          <w:rFonts w:asciiTheme="majorBidi" w:hAnsiTheme="majorBidi" w:cstheme="majorBidi"/>
          <w:sz w:val="24"/>
          <w:szCs w:val="24"/>
        </w:rPr>
        <w:t>2018</w:t>
      </w:r>
      <w:r>
        <w:rPr>
          <w:rFonts w:asciiTheme="majorBidi" w:hAnsiTheme="majorBidi" w:cstheme="majorBidi"/>
          <w:sz w:val="24"/>
          <w:szCs w:val="24"/>
        </w:rPr>
        <w:t>)</w:t>
      </w:r>
      <w:r w:rsidRPr="00D03F80">
        <w:rPr>
          <w:rFonts w:asciiTheme="majorBidi" w:hAnsiTheme="majorBidi" w:cstheme="majorBidi"/>
          <w:sz w:val="24"/>
          <w:szCs w:val="24"/>
        </w:rPr>
        <w:t xml:space="preserve">. </w:t>
      </w:r>
      <w:proofErr w:type="spellStart"/>
      <w:r w:rsidRPr="00D03F80">
        <w:rPr>
          <w:rFonts w:asciiTheme="majorBidi" w:hAnsiTheme="majorBidi" w:cstheme="majorBidi"/>
          <w:sz w:val="24"/>
          <w:szCs w:val="24"/>
        </w:rPr>
        <w:t>Pengaruh</w:t>
      </w:r>
      <w:proofErr w:type="spellEnd"/>
      <w:r w:rsidRPr="00D03F80">
        <w:rPr>
          <w:rFonts w:asciiTheme="majorBidi" w:hAnsiTheme="majorBidi" w:cstheme="majorBidi"/>
          <w:sz w:val="24"/>
          <w:szCs w:val="24"/>
        </w:rPr>
        <w:t xml:space="preserve"> </w:t>
      </w:r>
      <w:proofErr w:type="spellStart"/>
      <w:r w:rsidRPr="00D03F80">
        <w:rPr>
          <w:rFonts w:asciiTheme="majorBidi" w:hAnsiTheme="majorBidi" w:cstheme="majorBidi"/>
          <w:sz w:val="24"/>
          <w:szCs w:val="24"/>
        </w:rPr>
        <w:t>Pemberian</w:t>
      </w:r>
      <w:proofErr w:type="spellEnd"/>
      <w:r w:rsidRPr="00D03F80">
        <w:rPr>
          <w:rFonts w:asciiTheme="majorBidi" w:hAnsiTheme="majorBidi" w:cstheme="majorBidi"/>
          <w:sz w:val="24"/>
          <w:szCs w:val="24"/>
        </w:rPr>
        <w:t xml:space="preserve"> </w:t>
      </w:r>
      <w:proofErr w:type="spellStart"/>
      <w:r w:rsidRPr="00D03F80">
        <w:rPr>
          <w:rFonts w:asciiTheme="majorBidi" w:hAnsiTheme="majorBidi" w:cstheme="majorBidi"/>
          <w:sz w:val="24"/>
          <w:szCs w:val="24"/>
        </w:rPr>
        <w:t>Pupuk</w:t>
      </w:r>
      <w:proofErr w:type="spellEnd"/>
      <w:r w:rsidRPr="00D03F80">
        <w:rPr>
          <w:rFonts w:asciiTheme="majorBidi" w:hAnsiTheme="majorBidi" w:cstheme="majorBidi"/>
          <w:sz w:val="24"/>
          <w:szCs w:val="24"/>
        </w:rPr>
        <w:t xml:space="preserve"> </w:t>
      </w:r>
      <w:proofErr w:type="spellStart"/>
      <w:r w:rsidRPr="00D03F80">
        <w:rPr>
          <w:rFonts w:asciiTheme="majorBidi" w:hAnsiTheme="majorBidi" w:cstheme="majorBidi"/>
          <w:sz w:val="24"/>
          <w:szCs w:val="24"/>
        </w:rPr>
        <w:t>Organik</w:t>
      </w:r>
      <w:proofErr w:type="spellEnd"/>
      <w:r w:rsidRPr="00D03F80">
        <w:rPr>
          <w:rFonts w:asciiTheme="majorBidi" w:hAnsiTheme="majorBidi" w:cstheme="majorBidi"/>
          <w:sz w:val="24"/>
          <w:szCs w:val="24"/>
        </w:rPr>
        <w:t xml:space="preserve"> </w:t>
      </w:r>
      <w:proofErr w:type="spellStart"/>
      <w:r w:rsidRPr="00D03F80">
        <w:rPr>
          <w:rFonts w:asciiTheme="majorBidi" w:hAnsiTheme="majorBidi" w:cstheme="majorBidi"/>
          <w:sz w:val="24"/>
          <w:szCs w:val="24"/>
        </w:rPr>
        <w:t>Terhadap</w:t>
      </w:r>
      <w:proofErr w:type="spellEnd"/>
      <w:r w:rsidRPr="00D03F80">
        <w:rPr>
          <w:rFonts w:asciiTheme="majorBidi" w:hAnsiTheme="majorBidi" w:cstheme="majorBidi"/>
          <w:sz w:val="24"/>
          <w:szCs w:val="24"/>
        </w:rPr>
        <w:t xml:space="preserve"> </w:t>
      </w:r>
      <w:proofErr w:type="spellStart"/>
      <w:r w:rsidRPr="00D03F80">
        <w:rPr>
          <w:rFonts w:asciiTheme="majorBidi" w:hAnsiTheme="majorBidi" w:cstheme="majorBidi"/>
          <w:sz w:val="24"/>
          <w:szCs w:val="24"/>
        </w:rPr>
        <w:t>Pertumbuhan</w:t>
      </w:r>
      <w:proofErr w:type="spellEnd"/>
      <w:r w:rsidRPr="00D03F80">
        <w:rPr>
          <w:rFonts w:asciiTheme="majorBidi" w:hAnsiTheme="majorBidi" w:cstheme="majorBidi"/>
          <w:sz w:val="24"/>
          <w:szCs w:val="24"/>
        </w:rPr>
        <w:t xml:space="preserve"> Dan Hasil </w:t>
      </w:r>
      <w:proofErr w:type="spellStart"/>
      <w:r w:rsidRPr="00D03F80">
        <w:rPr>
          <w:rFonts w:asciiTheme="majorBidi" w:hAnsiTheme="majorBidi" w:cstheme="majorBidi"/>
          <w:sz w:val="24"/>
          <w:szCs w:val="24"/>
        </w:rPr>
        <w:t>Beberapa</w:t>
      </w:r>
      <w:proofErr w:type="spellEnd"/>
      <w:r w:rsidRPr="00D03F80">
        <w:rPr>
          <w:rFonts w:asciiTheme="majorBidi" w:hAnsiTheme="majorBidi" w:cstheme="majorBidi"/>
          <w:sz w:val="24"/>
          <w:szCs w:val="24"/>
        </w:rPr>
        <w:t xml:space="preserve"> </w:t>
      </w:r>
      <w:proofErr w:type="spellStart"/>
      <w:r w:rsidRPr="00D03F80">
        <w:rPr>
          <w:rFonts w:asciiTheme="majorBidi" w:hAnsiTheme="majorBidi" w:cstheme="majorBidi"/>
          <w:sz w:val="24"/>
          <w:szCs w:val="24"/>
        </w:rPr>
        <w:t>Varietas</w:t>
      </w:r>
      <w:proofErr w:type="spellEnd"/>
      <w:r w:rsidRPr="00D03F80">
        <w:rPr>
          <w:rFonts w:asciiTheme="majorBidi" w:hAnsiTheme="majorBidi" w:cstheme="majorBidi"/>
          <w:sz w:val="24"/>
          <w:szCs w:val="24"/>
        </w:rPr>
        <w:t xml:space="preserve"> </w:t>
      </w:r>
      <w:proofErr w:type="spellStart"/>
      <w:r w:rsidRPr="00D03F80">
        <w:rPr>
          <w:rFonts w:asciiTheme="majorBidi" w:hAnsiTheme="majorBidi" w:cstheme="majorBidi"/>
          <w:sz w:val="24"/>
          <w:szCs w:val="24"/>
        </w:rPr>
        <w:t>Kacang</w:t>
      </w:r>
      <w:proofErr w:type="spellEnd"/>
      <w:r w:rsidRPr="00D03F80">
        <w:rPr>
          <w:rFonts w:asciiTheme="majorBidi" w:hAnsiTheme="majorBidi" w:cstheme="majorBidi"/>
          <w:sz w:val="24"/>
          <w:szCs w:val="24"/>
        </w:rPr>
        <w:t xml:space="preserve"> Hijau (</w:t>
      </w:r>
      <w:r w:rsidRPr="00D03F80">
        <w:rPr>
          <w:rFonts w:asciiTheme="majorBidi" w:hAnsiTheme="majorBidi" w:cstheme="majorBidi"/>
          <w:i/>
          <w:iCs/>
          <w:sz w:val="24"/>
          <w:szCs w:val="24"/>
        </w:rPr>
        <w:t xml:space="preserve">Vigna </w:t>
      </w:r>
      <w:r w:rsidR="003E26AC">
        <w:rPr>
          <w:rFonts w:asciiTheme="majorBidi" w:hAnsiTheme="majorBidi" w:cstheme="majorBidi"/>
          <w:i/>
          <w:iCs/>
          <w:sz w:val="24"/>
          <w:szCs w:val="24"/>
        </w:rPr>
        <w:t>r</w:t>
      </w:r>
      <w:r w:rsidRPr="00D03F80">
        <w:rPr>
          <w:rFonts w:asciiTheme="majorBidi" w:hAnsiTheme="majorBidi" w:cstheme="majorBidi"/>
          <w:i/>
          <w:iCs/>
          <w:sz w:val="24"/>
          <w:szCs w:val="24"/>
        </w:rPr>
        <w:t xml:space="preserve">adiata </w:t>
      </w:r>
      <w:proofErr w:type="gramStart"/>
      <w:r w:rsidRPr="00D03F80">
        <w:rPr>
          <w:rFonts w:asciiTheme="majorBidi" w:hAnsiTheme="majorBidi" w:cstheme="majorBidi"/>
          <w:i/>
          <w:iCs/>
          <w:sz w:val="24"/>
          <w:szCs w:val="24"/>
        </w:rPr>
        <w:t>L .</w:t>
      </w:r>
      <w:proofErr w:type="gramEnd"/>
      <w:r w:rsidRPr="00D03F80">
        <w:rPr>
          <w:rFonts w:asciiTheme="majorBidi" w:hAnsiTheme="majorBidi" w:cstheme="majorBidi"/>
          <w:sz w:val="24"/>
          <w:szCs w:val="24"/>
        </w:rPr>
        <w:t xml:space="preserve">). </w:t>
      </w:r>
      <w:r w:rsidRPr="00D03F80">
        <w:rPr>
          <w:rFonts w:asciiTheme="majorBidi" w:hAnsiTheme="majorBidi" w:cstheme="majorBidi"/>
          <w:sz w:val="24"/>
          <w:szCs w:val="24"/>
        </w:rPr>
        <w:t>Journal TABARO</w:t>
      </w:r>
      <w:r>
        <w:rPr>
          <w:rFonts w:asciiTheme="majorBidi" w:hAnsiTheme="majorBidi" w:cstheme="majorBidi"/>
          <w:sz w:val="24"/>
          <w:szCs w:val="24"/>
        </w:rPr>
        <w:t>, 2(2</w:t>
      </w:r>
      <w:proofErr w:type="gramStart"/>
      <w:r>
        <w:rPr>
          <w:rFonts w:asciiTheme="majorBidi" w:hAnsiTheme="majorBidi" w:cstheme="majorBidi"/>
          <w:sz w:val="24"/>
          <w:szCs w:val="24"/>
        </w:rPr>
        <w:t>) :</w:t>
      </w:r>
      <w:proofErr w:type="gramEnd"/>
      <w:r>
        <w:rPr>
          <w:rFonts w:asciiTheme="majorBidi" w:hAnsiTheme="majorBidi" w:cstheme="majorBidi"/>
          <w:sz w:val="24"/>
          <w:szCs w:val="24"/>
        </w:rPr>
        <w:t xml:space="preserve"> 2017-226. </w:t>
      </w:r>
    </w:p>
    <w:p w:rsidR="00D03F80" w:rsidRDefault="00D03F80" w:rsidP="00D03F80">
      <w:pPr>
        <w:bidi w:val="0"/>
        <w:ind w:left="630" w:hanging="630"/>
        <w:jc w:val="both"/>
        <w:rPr>
          <w:rFonts w:asciiTheme="majorBidi" w:hAnsiTheme="majorBidi" w:cstheme="majorBidi"/>
          <w:sz w:val="24"/>
          <w:szCs w:val="24"/>
        </w:rPr>
      </w:pPr>
      <w:proofErr w:type="spellStart"/>
      <w:r w:rsidRPr="00D03F80">
        <w:rPr>
          <w:rFonts w:asciiTheme="majorBidi" w:hAnsiTheme="majorBidi" w:cstheme="majorBidi"/>
          <w:sz w:val="24"/>
          <w:szCs w:val="24"/>
        </w:rPr>
        <w:t>Sulistyorini</w:t>
      </w:r>
      <w:proofErr w:type="spellEnd"/>
      <w:r>
        <w:rPr>
          <w:rFonts w:asciiTheme="majorBidi" w:hAnsiTheme="majorBidi" w:cstheme="majorBidi"/>
          <w:sz w:val="24"/>
          <w:szCs w:val="24"/>
        </w:rPr>
        <w:t>.</w:t>
      </w:r>
      <w:r w:rsidRPr="00D03F80">
        <w:rPr>
          <w:rFonts w:asciiTheme="majorBidi" w:hAnsiTheme="majorBidi" w:cstheme="majorBidi"/>
          <w:sz w:val="24"/>
          <w:szCs w:val="24"/>
        </w:rPr>
        <w:t xml:space="preserve"> </w:t>
      </w:r>
      <w:r>
        <w:rPr>
          <w:rFonts w:asciiTheme="majorBidi" w:hAnsiTheme="majorBidi" w:cstheme="majorBidi"/>
          <w:sz w:val="24"/>
          <w:szCs w:val="24"/>
        </w:rPr>
        <w:t>(</w:t>
      </w:r>
      <w:r w:rsidRPr="00D03F80">
        <w:rPr>
          <w:rFonts w:asciiTheme="majorBidi" w:hAnsiTheme="majorBidi" w:cstheme="majorBidi"/>
          <w:sz w:val="24"/>
          <w:szCs w:val="24"/>
        </w:rPr>
        <w:t>2012</w:t>
      </w:r>
      <w:r>
        <w:rPr>
          <w:rFonts w:asciiTheme="majorBidi" w:hAnsiTheme="majorBidi" w:cstheme="majorBidi"/>
          <w:sz w:val="24"/>
          <w:szCs w:val="24"/>
        </w:rPr>
        <w:t>)</w:t>
      </w:r>
      <w:r w:rsidRPr="00D03F80">
        <w:rPr>
          <w:rFonts w:asciiTheme="majorBidi" w:hAnsiTheme="majorBidi" w:cstheme="majorBidi"/>
          <w:sz w:val="24"/>
          <w:szCs w:val="24"/>
        </w:rPr>
        <w:t xml:space="preserve">. </w:t>
      </w:r>
      <w:proofErr w:type="spellStart"/>
      <w:r w:rsidRPr="00D03F80">
        <w:rPr>
          <w:rFonts w:asciiTheme="majorBidi" w:hAnsiTheme="majorBidi" w:cstheme="majorBidi"/>
          <w:i/>
          <w:iCs/>
          <w:sz w:val="24"/>
          <w:szCs w:val="24"/>
        </w:rPr>
        <w:t>Keranjang</w:t>
      </w:r>
      <w:proofErr w:type="spellEnd"/>
      <w:r>
        <w:rPr>
          <w:rFonts w:asciiTheme="majorBidi" w:hAnsiTheme="majorBidi" w:cstheme="majorBidi"/>
          <w:i/>
          <w:iCs/>
          <w:sz w:val="24"/>
          <w:szCs w:val="24"/>
        </w:rPr>
        <w:t xml:space="preserve"> </w:t>
      </w:r>
      <w:r w:rsidRPr="00D03F80">
        <w:rPr>
          <w:rFonts w:asciiTheme="majorBidi" w:hAnsiTheme="majorBidi" w:cstheme="majorBidi"/>
          <w:i/>
          <w:iCs/>
          <w:sz w:val="24"/>
          <w:szCs w:val="24"/>
        </w:rPr>
        <w:t xml:space="preserve">Takakura, </w:t>
      </w:r>
      <w:proofErr w:type="spellStart"/>
      <w:r w:rsidRPr="00D03F80">
        <w:rPr>
          <w:rFonts w:asciiTheme="majorBidi" w:hAnsiTheme="majorBidi" w:cstheme="majorBidi"/>
          <w:i/>
          <w:iCs/>
          <w:sz w:val="24"/>
          <w:szCs w:val="24"/>
        </w:rPr>
        <w:t>Biopori</w:t>
      </w:r>
      <w:proofErr w:type="spellEnd"/>
      <w:r w:rsidRPr="00D03F80">
        <w:rPr>
          <w:rFonts w:asciiTheme="majorBidi" w:hAnsiTheme="majorBidi" w:cstheme="majorBidi"/>
          <w:i/>
          <w:iCs/>
          <w:sz w:val="24"/>
          <w:szCs w:val="24"/>
        </w:rPr>
        <w:t xml:space="preserve"> dan </w:t>
      </w:r>
      <w:proofErr w:type="spellStart"/>
      <w:r w:rsidRPr="00D03F80">
        <w:rPr>
          <w:rFonts w:asciiTheme="majorBidi" w:hAnsiTheme="majorBidi" w:cstheme="majorBidi"/>
          <w:i/>
          <w:iCs/>
          <w:sz w:val="24"/>
          <w:szCs w:val="24"/>
        </w:rPr>
        <w:t>Komposting</w:t>
      </w:r>
      <w:proofErr w:type="spellEnd"/>
      <w:r w:rsidRPr="00D03F80">
        <w:rPr>
          <w:rFonts w:asciiTheme="majorBidi" w:hAnsiTheme="majorBidi" w:cstheme="majorBidi"/>
          <w:sz w:val="24"/>
          <w:szCs w:val="24"/>
        </w:rPr>
        <w:t>.</w:t>
      </w:r>
      <w:r>
        <w:rPr>
          <w:rFonts w:asciiTheme="majorBidi" w:hAnsiTheme="majorBidi" w:cstheme="majorBidi"/>
          <w:i/>
          <w:iCs/>
          <w:sz w:val="24"/>
          <w:szCs w:val="24"/>
        </w:rPr>
        <w:t xml:space="preserve"> </w:t>
      </w:r>
      <w:r w:rsidRPr="00D03F80">
        <w:rPr>
          <w:rFonts w:asciiTheme="majorBidi" w:hAnsiTheme="majorBidi" w:cstheme="majorBidi"/>
          <w:sz w:val="24"/>
          <w:szCs w:val="24"/>
        </w:rPr>
        <w:t xml:space="preserve">Pendidikan Guru </w:t>
      </w:r>
      <w:proofErr w:type="spellStart"/>
      <w:r w:rsidRPr="00D03F80">
        <w:rPr>
          <w:rFonts w:asciiTheme="majorBidi" w:hAnsiTheme="majorBidi" w:cstheme="majorBidi"/>
          <w:sz w:val="24"/>
          <w:szCs w:val="24"/>
        </w:rPr>
        <w:t>Sekolah</w:t>
      </w:r>
      <w:proofErr w:type="spellEnd"/>
      <w:r w:rsidRPr="00D03F80">
        <w:rPr>
          <w:rFonts w:asciiTheme="majorBidi" w:hAnsiTheme="majorBidi" w:cstheme="majorBidi"/>
          <w:sz w:val="24"/>
          <w:szCs w:val="24"/>
        </w:rPr>
        <w:t xml:space="preserve"> Dasar </w:t>
      </w:r>
      <w:proofErr w:type="spellStart"/>
      <w:r w:rsidRPr="00D03F80">
        <w:rPr>
          <w:rFonts w:asciiTheme="majorBidi" w:hAnsiTheme="majorBidi" w:cstheme="majorBidi"/>
          <w:sz w:val="24"/>
          <w:szCs w:val="24"/>
        </w:rPr>
        <w:t>Fakultas</w:t>
      </w:r>
      <w:proofErr w:type="spellEnd"/>
      <w:r>
        <w:rPr>
          <w:rFonts w:asciiTheme="majorBidi" w:hAnsiTheme="majorBidi" w:cstheme="majorBidi"/>
          <w:i/>
          <w:iCs/>
          <w:sz w:val="24"/>
          <w:szCs w:val="24"/>
        </w:rPr>
        <w:t xml:space="preserve"> </w:t>
      </w:r>
      <w:proofErr w:type="spellStart"/>
      <w:r w:rsidRPr="00D03F80">
        <w:rPr>
          <w:rFonts w:asciiTheme="majorBidi" w:hAnsiTheme="majorBidi" w:cstheme="majorBidi"/>
          <w:sz w:val="24"/>
          <w:szCs w:val="24"/>
        </w:rPr>
        <w:t>Ilmu</w:t>
      </w:r>
      <w:proofErr w:type="spellEnd"/>
      <w:r w:rsidRPr="00D03F80">
        <w:rPr>
          <w:rFonts w:asciiTheme="majorBidi" w:hAnsiTheme="majorBidi" w:cstheme="majorBidi"/>
          <w:sz w:val="24"/>
          <w:szCs w:val="24"/>
        </w:rPr>
        <w:t xml:space="preserve"> Pendidikan Universitas Negeri</w:t>
      </w:r>
      <w:r>
        <w:rPr>
          <w:rFonts w:asciiTheme="majorBidi" w:hAnsiTheme="majorBidi" w:cstheme="majorBidi"/>
          <w:i/>
          <w:iCs/>
          <w:sz w:val="24"/>
          <w:szCs w:val="24"/>
        </w:rPr>
        <w:t xml:space="preserve"> </w:t>
      </w:r>
      <w:r w:rsidRPr="00D03F80">
        <w:rPr>
          <w:rFonts w:asciiTheme="majorBidi" w:hAnsiTheme="majorBidi" w:cstheme="majorBidi"/>
          <w:sz w:val="24"/>
          <w:szCs w:val="24"/>
        </w:rPr>
        <w:t>Semarang.</w:t>
      </w:r>
    </w:p>
    <w:p w:rsidR="003E26AC" w:rsidRPr="003E26AC" w:rsidRDefault="003E26AC" w:rsidP="003E26AC">
      <w:pPr>
        <w:bidi w:val="0"/>
        <w:ind w:left="630" w:hanging="630"/>
        <w:jc w:val="both"/>
        <w:rPr>
          <w:rFonts w:asciiTheme="majorBidi" w:hAnsiTheme="majorBidi" w:cstheme="majorBidi"/>
          <w:sz w:val="24"/>
          <w:szCs w:val="24"/>
        </w:rPr>
      </w:pPr>
      <w:r>
        <w:rPr>
          <w:rFonts w:asciiTheme="majorBidi" w:hAnsiTheme="majorBidi" w:cstheme="majorBidi"/>
          <w:sz w:val="24"/>
          <w:szCs w:val="24"/>
        </w:rPr>
        <w:t xml:space="preserve">Kahar, </w:t>
      </w:r>
      <w:proofErr w:type="spellStart"/>
      <w:proofErr w:type="gramStart"/>
      <w:r>
        <w:rPr>
          <w:rFonts w:asciiTheme="majorBidi" w:hAnsiTheme="majorBidi" w:cstheme="majorBidi"/>
          <w:sz w:val="24"/>
          <w:szCs w:val="24"/>
        </w:rPr>
        <w:t>Ahmad,F</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,&amp; </w:t>
      </w:r>
      <w:proofErr w:type="spellStart"/>
      <w:r>
        <w:rPr>
          <w:rFonts w:asciiTheme="majorBidi" w:hAnsiTheme="majorBidi" w:cstheme="majorBidi"/>
          <w:sz w:val="24"/>
          <w:szCs w:val="24"/>
        </w:rPr>
        <w:t>Mustamin</w:t>
      </w:r>
      <w:proofErr w:type="spellEnd"/>
      <w:r>
        <w:rPr>
          <w:rFonts w:asciiTheme="majorBidi" w:hAnsiTheme="majorBidi" w:cstheme="majorBidi"/>
          <w:sz w:val="24"/>
          <w:szCs w:val="24"/>
        </w:rPr>
        <w:t xml:space="preserve">. (2022). </w:t>
      </w:r>
      <w:proofErr w:type="spellStart"/>
      <w:r w:rsidRPr="003E26AC">
        <w:rPr>
          <w:rFonts w:asciiTheme="majorBidi" w:hAnsiTheme="majorBidi" w:cstheme="majorBidi"/>
          <w:sz w:val="24"/>
          <w:szCs w:val="24"/>
        </w:rPr>
        <w:t>Pengaruh</w:t>
      </w:r>
      <w:proofErr w:type="spellEnd"/>
      <w:r w:rsidRPr="003E26AC">
        <w:rPr>
          <w:rFonts w:asciiTheme="majorBidi" w:hAnsiTheme="majorBidi" w:cstheme="majorBidi"/>
          <w:sz w:val="24"/>
          <w:szCs w:val="24"/>
        </w:rPr>
        <w:t xml:space="preserve"> </w:t>
      </w:r>
      <w:proofErr w:type="spellStart"/>
      <w:r w:rsidRPr="003E26AC">
        <w:rPr>
          <w:rFonts w:asciiTheme="majorBidi" w:hAnsiTheme="majorBidi" w:cstheme="majorBidi"/>
          <w:sz w:val="24"/>
          <w:szCs w:val="24"/>
        </w:rPr>
        <w:t>Pemberian</w:t>
      </w:r>
      <w:proofErr w:type="spellEnd"/>
      <w:r w:rsidRPr="003E26AC">
        <w:rPr>
          <w:rFonts w:asciiTheme="majorBidi" w:hAnsiTheme="majorBidi" w:cstheme="majorBidi"/>
          <w:sz w:val="24"/>
          <w:szCs w:val="24"/>
        </w:rPr>
        <w:t xml:space="preserve"> </w:t>
      </w:r>
      <w:proofErr w:type="spellStart"/>
      <w:r w:rsidRPr="003E26AC">
        <w:rPr>
          <w:rFonts w:asciiTheme="majorBidi" w:hAnsiTheme="majorBidi" w:cstheme="majorBidi"/>
          <w:sz w:val="24"/>
          <w:szCs w:val="24"/>
        </w:rPr>
        <w:t>Pupuk</w:t>
      </w:r>
      <w:proofErr w:type="spellEnd"/>
      <w:r w:rsidRPr="003E26AC">
        <w:rPr>
          <w:rFonts w:asciiTheme="majorBidi" w:hAnsiTheme="majorBidi" w:cstheme="majorBidi"/>
          <w:sz w:val="24"/>
          <w:szCs w:val="24"/>
        </w:rPr>
        <w:t xml:space="preserve"> </w:t>
      </w:r>
      <w:proofErr w:type="spellStart"/>
      <w:r w:rsidRPr="003E26AC">
        <w:rPr>
          <w:rFonts w:asciiTheme="majorBidi" w:hAnsiTheme="majorBidi" w:cstheme="majorBidi"/>
          <w:sz w:val="24"/>
          <w:szCs w:val="24"/>
        </w:rPr>
        <w:t>Organik</w:t>
      </w:r>
      <w:proofErr w:type="spellEnd"/>
      <w:r w:rsidRPr="003E26AC">
        <w:rPr>
          <w:rFonts w:asciiTheme="majorBidi" w:hAnsiTheme="majorBidi" w:cstheme="majorBidi"/>
          <w:sz w:val="24"/>
          <w:szCs w:val="24"/>
        </w:rPr>
        <w:t xml:space="preserve"> </w:t>
      </w:r>
      <w:proofErr w:type="spellStart"/>
      <w:r w:rsidRPr="003E26AC">
        <w:rPr>
          <w:rFonts w:asciiTheme="majorBidi" w:hAnsiTheme="majorBidi" w:cstheme="majorBidi"/>
          <w:sz w:val="24"/>
          <w:szCs w:val="24"/>
        </w:rPr>
        <w:t>Cair</w:t>
      </w:r>
      <w:proofErr w:type="spellEnd"/>
      <w:r w:rsidRPr="003E26AC">
        <w:rPr>
          <w:rFonts w:asciiTheme="majorBidi" w:hAnsiTheme="majorBidi" w:cstheme="majorBidi"/>
          <w:sz w:val="24"/>
          <w:szCs w:val="24"/>
        </w:rPr>
        <w:t xml:space="preserve"> </w:t>
      </w:r>
      <w:proofErr w:type="spellStart"/>
      <w:r w:rsidRPr="003E26AC">
        <w:rPr>
          <w:rFonts w:asciiTheme="majorBidi" w:hAnsiTheme="majorBidi" w:cstheme="majorBidi"/>
          <w:sz w:val="24"/>
          <w:szCs w:val="24"/>
        </w:rPr>
        <w:t>Terhadap</w:t>
      </w:r>
      <w:proofErr w:type="spellEnd"/>
      <w:r w:rsidRPr="003E26AC">
        <w:rPr>
          <w:rFonts w:asciiTheme="majorBidi" w:hAnsiTheme="majorBidi" w:cstheme="majorBidi"/>
          <w:sz w:val="24"/>
          <w:szCs w:val="24"/>
        </w:rPr>
        <w:t xml:space="preserve"> </w:t>
      </w:r>
      <w:proofErr w:type="spellStart"/>
      <w:r w:rsidRPr="003E26AC">
        <w:rPr>
          <w:rFonts w:asciiTheme="majorBidi" w:hAnsiTheme="majorBidi" w:cstheme="majorBidi"/>
          <w:sz w:val="24"/>
          <w:szCs w:val="24"/>
        </w:rPr>
        <w:t>Pertumbuhan</w:t>
      </w:r>
      <w:proofErr w:type="spellEnd"/>
      <w:r w:rsidRPr="003E26AC">
        <w:rPr>
          <w:rFonts w:asciiTheme="majorBidi" w:hAnsiTheme="majorBidi" w:cstheme="majorBidi"/>
          <w:sz w:val="24"/>
          <w:szCs w:val="24"/>
        </w:rPr>
        <w:t xml:space="preserve"> Dan Hasil </w:t>
      </w:r>
      <w:proofErr w:type="spellStart"/>
      <w:r w:rsidRPr="003E26AC">
        <w:rPr>
          <w:rFonts w:asciiTheme="majorBidi" w:hAnsiTheme="majorBidi" w:cstheme="majorBidi"/>
          <w:sz w:val="24"/>
          <w:szCs w:val="24"/>
        </w:rPr>
        <w:t>Tanaman</w:t>
      </w:r>
      <w:proofErr w:type="spellEnd"/>
      <w:r w:rsidRPr="003E26AC">
        <w:rPr>
          <w:rFonts w:asciiTheme="majorBidi" w:hAnsiTheme="majorBidi" w:cstheme="majorBidi"/>
          <w:sz w:val="24"/>
          <w:szCs w:val="24"/>
        </w:rPr>
        <w:t xml:space="preserve"> </w:t>
      </w:r>
      <w:proofErr w:type="spellStart"/>
      <w:r w:rsidRPr="003E26AC">
        <w:rPr>
          <w:rFonts w:asciiTheme="majorBidi" w:hAnsiTheme="majorBidi" w:cstheme="majorBidi"/>
          <w:sz w:val="24"/>
          <w:szCs w:val="24"/>
        </w:rPr>
        <w:t>Kacang</w:t>
      </w:r>
      <w:proofErr w:type="spellEnd"/>
      <w:r w:rsidRPr="003E26AC">
        <w:rPr>
          <w:rFonts w:asciiTheme="majorBidi" w:hAnsiTheme="majorBidi" w:cstheme="majorBidi"/>
          <w:sz w:val="24"/>
          <w:szCs w:val="24"/>
        </w:rPr>
        <w:t xml:space="preserve"> Hijau </w:t>
      </w:r>
      <w:r w:rsidRPr="003E26AC">
        <w:rPr>
          <w:rFonts w:asciiTheme="majorBidi" w:hAnsiTheme="majorBidi" w:cstheme="majorBidi"/>
          <w:sz w:val="24"/>
          <w:szCs w:val="24"/>
        </w:rPr>
        <w:t>(</w:t>
      </w:r>
      <w:r w:rsidRPr="003E26AC">
        <w:rPr>
          <w:rFonts w:asciiTheme="majorBidi" w:hAnsiTheme="majorBidi" w:cstheme="majorBidi"/>
          <w:i/>
          <w:iCs/>
          <w:sz w:val="24"/>
          <w:szCs w:val="24"/>
        </w:rPr>
        <w:t>Vigna radiata</w:t>
      </w:r>
      <w:r w:rsidRPr="003E26AC">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3E26AC">
        <w:rPr>
          <w:rFonts w:asciiTheme="majorBidi" w:hAnsiTheme="majorBidi" w:cstheme="majorBidi"/>
          <w:i/>
          <w:iCs/>
          <w:sz w:val="24"/>
          <w:szCs w:val="24"/>
        </w:rPr>
        <w:t>Jurnal</w:t>
      </w:r>
      <w:proofErr w:type="spellEnd"/>
      <w:r w:rsidRPr="003E26AC">
        <w:rPr>
          <w:rFonts w:asciiTheme="majorBidi" w:hAnsiTheme="majorBidi" w:cstheme="majorBidi"/>
          <w:i/>
          <w:iCs/>
          <w:sz w:val="24"/>
          <w:szCs w:val="24"/>
        </w:rPr>
        <w:t xml:space="preserve"> </w:t>
      </w:r>
      <w:proofErr w:type="spellStart"/>
      <w:r w:rsidRPr="003E26AC">
        <w:rPr>
          <w:rFonts w:asciiTheme="majorBidi" w:hAnsiTheme="majorBidi" w:cstheme="majorBidi"/>
          <w:i/>
          <w:iCs/>
          <w:sz w:val="24"/>
          <w:szCs w:val="24"/>
        </w:rPr>
        <w:t>Ilmiah</w:t>
      </w:r>
      <w:proofErr w:type="spellEnd"/>
      <w:r w:rsidRPr="003E26AC">
        <w:rPr>
          <w:rFonts w:asciiTheme="majorBidi" w:hAnsiTheme="majorBidi" w:cstheme="majorBidi"/>
          <w:i/>
          <w:iCs/>
          <w:sz w:val="24"/>
          <w:szCs w:val="24"/>
        </w:rPr>
        <w:t xml:space="preserve"> </w:t>
      </w:r>
      <w:proofErr w:type="spellStart"/>
      <w:r w:rsidRPr="003E26AC">
        <w:rPr>
          <w:rFonts w:asciiTheme="majorBidi" w:hAnsiTheme="majorBidi" w:cstheme="majorBidi"/>
          <w:i/>
          <w:iCs/>
          <w:sz w:val="24"/>
          <w:szCs w:val="24"/>
        </w:rPr>
        <w:t>Cendekia</w:t>
      </w:r>
      <w:proofErr w:type="spellEnd"/>
      <w:r w:rsidRPr="003E26AC">
        <w:rPr>
          <w:rFonts w:asciiTheme="majorBidi" w:hAnsiTheme="majorBidi" w:cstheme="majorBidi"/>
          <w:i/>
          <w:iCs/>
          <w:sz w:val="24"/>
          <w:szCs w:val="24"/>
        </w:rPr>
        <w:t xml:space="preserve"> </w:t>
      </w:r>
      <w:proofErr w:type="spellStart"/>
      <w:r w:rsidRPr="003E26AC">
        <w:rPr>
          <w:rFonts w:asciiTheme="majorBidi" w:hAnsiTheme="majorBidi" w:cstheme="majorBidi"/>
          <w:i/>
          <w:iCs/>
          <w:sz w:val="24"/>
          <w:szCs w:val="24"/>
        </w:rPr>
        <w:t>Eksakta</w:t>
      </w:r>
      <w:proofErr w:type="spellEnd"/>
      <w:r>
        <w:rPr>
          <w:rFonts w:asciiTheme="majorBidi" w:hAnsiTheme="majorBidi" w:cstheme="majorBidi"/>
          <w:sz w:val="24"/>
          <w:szCs w:val="24"/>
        </w:rPr>
        <w:t>, 2(4</w:t>
      </w:r>
      <w:proofErr w:type="gramStart"/>
      <w:r>
        <w:rPr>
          <w:rFonts w:asciiTheme="majorBidi" w:hAnsiTheme="majorBidi" w:cstheme="majorBidi"/>
          <w:sz w:val="24"/>
          <w:szCs w:val="24"/>
        </w:rPr>
        <w:t>) :</w:t>
      </w:r>
      <w:proofErr w:type="gramEnd"/>
      <w:r>
        <w:rPr>
          <w:rFonts w:asciiTheme="majorBidi" w:hAnsiTheme="majorBidi" w:cstheme="majorBidi"/>
          <w:sz w:val="24"/>
          <w:szCs w:val="24"/>
        </w:rPr>
        <w:t xml:space="preserve"> 204-217. </w:t>
      </w:r>
    </w:p>
    <w:p w:rsidR="00D03F80" w:rsidRPr="00D03F80" w:rsidRDefault="00D03F80" w:rsidP="00D03F80">
      <w:pPr>
        <w:bidi w:val="0"/>
        <w:ind w:left="630" w:hanging="630"/>
        <w:jc w:val="both"/>
        <w:rPr>
          <w:rFonts w:asciiTheme="majorBidi" w:hAnsiTheme="majorBidi" w:cstheme="majorBidi"/>
          <w:i/>
          <w:iCs/>
          <w:sz w:val="24"/>
          <w:szCs w:val="24"/>
        </w:rPr>
      </w:pPr>
    </w:p>
    <w:p w:rsidR="004E0A46" w:rsidRDefault="004E0A46" w:rsidP="004E0A46">
      <w:pPr>
        <w:bidi w:val="0"/>
        <w:ind w:left="630" w:hanging="630"/>
        <w:jc w:val="both"/>
        <w:rPr>
          <w:rFonts w:asciiTheme="majorBidi" w:hAnsiTheme="majorBidi" w:cstheme="majorBidi"/>
          <w:sz w:val="24"/>
          <w:szCs w:val="24"/>
        </w:rPr>
      </w:pPr>
    </w:p>
    <w:p w:rsidR="004E0A46" w:rsidRPr="003757B0" w:rsidRDefault="004E0A46" w:rsidP="004E0A46">
      <w:pPr>
        <w:bidi w:val="0"/>
        <w:ind w:left="630" w:hanging="630"/>
        <w:jc w:val="both"/>
        <w:rPr>
          <w:rFonts w:asciiTheme="majorBidi" w:hAnsiTheme="majorBidi" w:cstheme="majorBidi"/>
          <w:sz w:val="24"/>
          <w:szCs w:val="24"/>
        </w:rPr>
      </w:pPr>
    </w:p>
    <w:sectPr w:rsidR="004E0A46" w:rsidRPr="003757B0" w:rsidSect="009A5D9B">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F9D"/>
    <w:multiLevelType w:val="multilevel"/>
    <w:tmpl w:val="965A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E5AE9"/>
    <w:multiLevelType w:val="hybridMultilevel"/>
    <w:tmpl w:val="5FFCD19E"/>
    <w:lvl w:ilvl="0" w:tplc="8E8861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B7DFD"/>
    <w:multiLevelType w:val="multilevel"/>
    <w:tmpl w:val="566E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760A5"/>
    <w:multiLevelType w:val="multilevel"/>
    <w:tmpl w:val="B734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2783E"/>
    <w:multiLevelType w:val="multilevel"/>
    <w:tmpl w:val="939C4E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04A3D"/>
    <w:multiLevelType w:val="multilevel"/>
    <w:tmpl w:val="738E8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5449F0"/>
    <w:multiLevelType w:val="multilevel"/>
    <w:tmpl w:val="9796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946FDF"/>
    <w:multiLevelType w:val="multilevel"/>
    <w:tmpl w:val="41B63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BA1CA5"/>
    <w:multiLevelType w:val="multilevel"/>
    <w:tmpl w:val="467A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3006503">
    <w:abstractNumId w:val="5"/>
  </w:num>
  <w:num w:numId="2" w16cid:durableId="682973046">
    <w:abstractNumId w:val="3"/>
  </w:num>
  <w:num w:numId="3" w16cid:durableId="1097562636">
    <w:abstractNumId w:val="2"/>
  </w:num>
  <w:num w:numId="4" w16cid:durableId="139854672">
    <w:abstractNumId w:val="8"/>
  </w:num>
  <w:num w:numId="5" w16cid:durableId="1564684389">
    <w:abstractNumId w:val="4"/>
  </w:num>
  <w:num w:numId="6" w16cid:durableId="175535884">
    <w:abstractNumId w:val="7"/>
  </w:num>
  <w:num w:numId="7" w16cid:durableId="14232814">
    <w:abstractNumId w:val="6"/>
  </w:num>
  <w:num w:numId="8" w16cid:durableId="1174344389">
    <w:abstractNumId w:val="0"/>
  </w:num>
  <w:num w:numId="9" w16cid:durableId="440491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A6"/>
    <w:rsid w:val="000B4F4B"/>
    <w:rsid w:val="0012339E"/>
    <w:rsid w:val="00255065"/>
    <w:rsid w:val="00261829"/>
    <w:rsid w:val="00271E91"/>
    <w:rsid w:val="002C4398"/>
    <w:rsid w:val="002D4621"/>
    <w:rsid w:val="003757B0"/>
    <w:rsid w:val="003A6532"/>
    <w:rsid w:val="003C1F55"/>
    <w:rsid w:val="003E26AC"/>
    <w:rsid w:val="00431E44"/>
    <w:rsid w:val="004560AF"/>
    <w:rsid w:val="0047715D"/>
    <w:rsid w:val="004830E4"/>
    <w:rsid w:val="004E0A46"/>
    <w:rsid w:val="00550959"/>
    <w:rsid w:val="005539BA"/>
    <w:rsid w:val="005C0822"/>
    <w:rsid w:val="00667FEB"/>
    <w:rsid w:val="006A0B63"/>
    <w:rsid w:val="00724C6C"/>
    <w:rsid w:val="00742D9C"/>
    <w:rsid w:val="007E3204"/>
    <w:rsid w:val="008257B5"/>
    <w:rsid w:val="008F0579"/>
    <w:rsid w:val="008F0A52"/>
    <w:rsid w:val="00912557"/>
    <w:rsid w:val="009677A6"/>
    <w:rsid w:val="009A5D9B"/>
    <w:rsid w:val="009F7254"/>
    <w:rsid w:val="00B4231C"/>
    <w:rsid w:val="00BA61EB"/>
    <w:rsid w:val="00C324EE"/>
    <w:rsid w:val="00C47CDB"/>
    <w:rsid w:val="00C53742"/>
    <w:rsid w:val="00CF40BC"/>
    <w:rsid w:val="00D03F80"/>
    <w:rsid w:val="00D37D90"/>
    <w:rsid w:val="00FD4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9045"/>
  <w15:docId w15:val="{F593694E-90DF-47F0-B6F8-FBC99CF8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7B0"/>
    <w:pPr>
      <w:ind w:left="720"/>
      <w:contextualSpacing/>
    </w:pPr>
  </w:style>
  <w:style w:type="paragraph" w:styleId="NormalWeb">
    <w:name w:val="Normal (Web)"/>
    <w:basedOn w:val="Normal"/>
    <w:uiPriority w:val="99"/>
    <w:semiHidden/>
    <w:unhideWhenUsed/>
    <w:rsid w:val="003757B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57B0"/>
    <w:rPr>
      <w:b/>
      <w:bCs/>
    </w:rPr>
  </w:style>
  <w:style w:type="character" w:styleId="Hyperlink">
    <w:name w:val="Hyperlink"/>
    <w:basedOn w:val="DefaultParagraphFont"/>
    <w:uiPriority w:val="99"/>
    <w:unhideWhenUsed/>
    <w:rsid w:val="002C4398"/>
    <w:rPr>
      <w:color w:val="0000FF" w:themeColor="hyperlink"/>
      <w:u w:val="single"/>
    </w:rPr>
  </w:style>
  <w:style w:type="character" w:styleId="UnresolvedMention">
    <w:name w:val="Unresolved Mention"/>
    <w:basedOn w:val="DefaultParagraphFont"/>
    <w:uiPriority w:val="99"/>
    <w:semiHidden/>
    <w:unhideWhenUsed/>
    <w:rsid w:val="002C4398"/>
    <w:rPr>
      <w:color w:val="605E5C"/>
      <w:shd w:val="clear" w:color="auto" w:fill="E1DFDD"/>
    </w:rPr>
  </w:style>
  <w:style w:type="paragraph" w:customStyle="1" w:styleId="Paragraf">
    <w:name w:val="Paragraf"/>
    <w:qFormat/>
    <w:rsid w:val="0012339E"/>
    <w:pPr>
      <w:spacing w:after="60" w:line="360" w:lineRule="auto"/>
      <w:ind w:firstLine="720"/>
      <w:jc w:val="both"/>
    </w:pPr>
    <w:rPr>
      <w:rFonts w:ascii="Arial" w:eastAsia="Calibri" w:hAnsi="Arial" w:cs="Times New Roman"/>
      <w:lang w:val="id-ID"/>
    </w:rPr>
  </w:style>
  <w:style w:type="paragraph" w:styleId="Footer">
    <w:name w:val="footer"/>
    <w:basedOn w:val="Normal"/>
    <w:link w:val="FooterChar"/>
    <w:uiPriority w:val="99"/>
    <w:unhideWhenUsed/>
    <w:rsid w:val="00D37D90"/>
    <w:pPr>
      <w:tabs>
        <w:tab w:val="center" w:pos="4513"/>
        <w:tab w:val="right" w:pos="9026"/>
      </w:tabs>
      <w:bidi w:val="0"/>
      <w:spacing w:after="0" w:line="240" w:lineRule="auto"/>
    </w:pPr>
    <w:rPr>
      <w:rFonts w:ascii="Times New Roman" w:eastAsia="Calibri" w:hAnsi="Times New Roman" w:cs="Times New Roman"/>
      <w:color w:val="000000"/>
      <w:sz w:val="24"/>
      <w:szCs w:val="28"/>
      <w:lang w:val="x-none" w:eastAsia="x-none"/>
    </w:rPr>
  </w:style>
  <w:style w:type="character" w:customStyle="1" w:styleId="FooterChar">
    <w:name w:val="Footer Char"/>
    <w:basedOn w:val="DefaultParagraphFont"/>
    <w:link w:val="Footer"/>
    <w:uiPriority w:val="99"/>
    <w:rsid w:val="00D37D90"/>
    <w:rPr>
      <w:rFonts w:ascii="Times New Roman" w:eastAsia="Calibri" w:hAnsi="Times New Roman" w:cs="Times New Roman"/>
      <w:color w:val="000000"/>
      <w:sz w:val="24"/>
      <w:szCs w:val="28"/>
      <w:lang w:val="x-none" w:eastAsia="x-none"/>
    </w:rPr>
  </w:style>
  <w:style w:type="character" w:customStyle="1" w:styleId="fadeinm1hgl8">
    <w:name w:val="_fadein_m1hgl_8"/>
    <w:basedOn w:val="DefaultParagraphFont"/>
    <w:rsid w:val="00C53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15762">
      <w:bodyDiv w:val="1"/>
      <w:marLeft w:val="0"/>
      <w:marRight w:val="0"/>
      <w:marTop w:val="0"/>
      <w:marBottom w:val="0"/>
      <w:divBdr>
        <w:top w:val="none" w:sz="0" w:space="0" w:color="auto"/>
        <w:left w:val="none" w:sz="0" w:space="0" w:color="auto"/>
        <w:bottom w:val="none" w:sz="0" w:space="0" w:color="auto"/>
        <w:right w:val="none" w:sz="0" w:space="0" w:color="auto"/>
      </w:divBdr>
    </w:div>
    <w:div w:id="424810480">
      <w:bodyDiv w:val="1"/>
      <w:marLeft w:val="0"/>
      <w:marRight w:val="0"/>
      <w:marTop w:val="0"/>
      <w:marBottom w:val="0"/>
      <w:divBdr>
        <w:top w:val="none" w:sz="0" w:space="0" w:color="auto"/>
        <w:left w:val="none" w:sz="0" w:space="0" w:color="auto"/>
        <w:bottom w:val="none" w:sz="0" w:space="0" w:color="auto"/>
        <w:right w:val="none" w:sz="0" w:space="0" w:color="auto"/>
      </w:divBdr>
    </w:div>
    <w:div w:id="671224701">
      <w:bodyDiv w:val="1"/>
      <w:marLeft w:val="0"/>
      <w:marRight w:val="0"/>
      <w:marTop w:val="0"/>
      <w:marBottom w:val="0"/>
      <w:divBdr>
        <w:top w:val="none" w:sz="0" w:space="0" w:color="auto"/>
        <w:left w:val="none" w:sz="0" w:space="0" w:color="auto"/>
        <w:bottom w:val="none" w:sz="0" w:space="0" w:color="auto"/>
        <w:right w:val="none" w:sz="0" w:space="0" w:color="auto"/>
      </w:divBdr>
    </w:div>
    <w:div w:id="708068690">
      <w:bodyDiv w:val="1"/>
      <w:marLeft w:val="0"/>
      <w:marRight w:val="0"/>
      <w:marTop w:val="0"/>
      <w:marBottom w:val="0"/>
      <w:divBdr>
        <w:top w:val="none" w:sz="0" w:space="0" w:color="auto"/>
        <w:left w:val="none" w:sz="0" w:space="0" w:color="auto"/>
        <w:bottom w:val="none" w:sz="0" w:space="0" w:color="auto"/>
        <w:right w:val="none" w:sz="0" w:space="0" w:color="auto"/>
      </w:divBdr>
    </w:div>
    <w:div w:id="792744829">
      <w:bodyDiv w:val="1"/>
      <w:marLeft w:val="0"/>
      <w:marRight w:val="0"/>
      <w:marTop w:val="0"/>
      <w:marBottom w:val="0"/>
      <w:divBdr>
        <w:top w:val="none" w:sz="0" w:space="0" w:color="auto"/>
        <w:left w:val="none" w:sz="0" w:space="0" w:color="auto"/>
        <w:bottom w:val="none" w:sz="0" w:space="0" w:color="auto"/>
        <w:right w:val="none" w:sz="0" w:space="0" w:color="auto"/>
      </w:divBdr>
    </w:div>
    <w:div w:id="852109661">
      <w:bodyDiv w:val="1"/>
      <w:marLeft w:val="0"/>
      <w:marRight w:val="0"/>
      <w:marTop w:val="0"/>
      <w:marBottom w:val="0"/>
      <w:divBdr>
        <w:top w:val="none" w:sz="0" w:space="0" w:color="auto"/>
        <w:left w:val="none" w:sz="0" w:space="0" w:color="auto"/>
        <w:bottom w:val="none" w:sz="0" w:space="0" w:color="auto"/>
        <w:right w:val="none" w:sz="0" w:space="0" w:color="auto"/>
      </w:divBdr>
      <w:divsChild>
        <w:div w:id="712311636">
          <w:marLeft w:val="0"/>
          <w:marRight w:val="0"/>
          <w:marTop w:val="0"/>
          <w:marBottom w:val="0"/>
          <w:divBdr>
            <w:top w:val="none" w:sz="0" w:space="0" w:color="auto"/>
            <w:left w:val="none" w:sz="0" w:space="0" w:color="auto"/>
            <w:bottom w:val="none" w:sz="0" w:space="0" w:color="auto"/>
            <w:right w:val="none" w:sz="0" w:space="0" w:color="auto"/>
          </w:divBdr>
          <w:divsChild>
            <w:div w:id="6102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6908">
      <w:bodyDiv w:val="1"/>
      <w:marLeft w:val="0"/>
      <w:marRight w:val="0"/>
      <w:marTop w:val="0"/>
      <w:marBottom w:val="0"/>
      <w:divBdr>
        <w:top w:val="none" w:sz="0" w:space="0" w:color="auto"/>
        <w:left w:val="none" w:sz="0" w:space="0" w:color="auto"/>
        <w:bottom w:val="none" w:sz="0" w:space="0" w:color="auto"/>
        <w:right w:val="none" w:sz="0" w:space="0" w:color="auto"/>
      </w:divBdr>
    </w:div>
    <w:div w:id="979848850">
      <w:bodyDiv w:val="1"/>
      <w:marLeft w:val="0"/>
      <w:marRight w:val="0"/>
      <w:marTop w:val="0"/>
      <w:marBottom w:val="0"/>
      <w:divBdr>
        <w:top w:val="none" w:sz="0" w:space="0" w:color="auto"/>
        <w:left w:val="none" w:sz="0" w:space="0" w:color="auto"/>
        <w:bottom w:val="none" w:sz="0" w:space="0" w:color="auto"/>
        <w:right w:val="none" w:sz="0" w:space="0" w:color="auto"/>
      </w:divBdr>
    </w:div>
    <w:div w:id="1112555552">
      <w:bodyDiv w:val="1"/>
      <w:marLeft w:val="0"/>
      <w:marRight w:val="0"/>
      <w:marTop w:val="0"/>
      <w:marBottom w:val="0"/>
      <w:divBdr>
        <w:top w:val="none" w:sz="0" w:space="0" w:color="auto"/>
        <w:left w:val="none" w:sz="0" w:space="0" w:color="auto"/>
        <w:bottom w:val="none" w:sz="0" w:space="0" w:color="auto"/>
        <w:right w:val="none" w:sz="0" w:space="0" w:color="auto"/>
      </w:divBdr>
    </w:div>
    <w:div w:id="1406220847">
      <w:bodyDiv w:val="1"/>
      <w:marLeft w:val="0"/>
      <w:marRight w:val="0"/>
      <w:marTop w:val="0"/>
      <w:marBottom w:val="0"/>
      <w:divBdr>
        <w:top w:val="none" w:sz="0" w:space="0" w:color="auto"/>
        <w:left w:val="none" w:sz="0" w:space="0" w:color="auto"/>
        <w:bottom w:val="none" w:sz="0" w:space="0" w:color="auto"/>
        <w:right w:val="none" w:sz="0" w:space="0" w:color="auto"/>
      </w:divBdr>
    </w:div>
    <w:div w:id="1505975040">
      <w:bodyDiv w:val="1"/>
      <w:marLeft w:val="0"/>
      <w:marRight w:val="0"/>
      <w:marTop w:val="0"/>
      <w:marBottom w:val="0"/>
      <w:divBdr>
        <w:top w:val="none" w:sz="0" w:space="0" w:color="auto"/>
        <w:left w:val="none" w:sz="0" w:space="0" w:color="auto"/>
        <w:bottom w:val="none" w:sz="0" w:space="0" w:color="auto"/>
        <w:right w:val="none" w:sz="0" w:space="0" w:color="auto"/>
      </w:divBdr>
    </w:div>
    <w:div w:id="1666323781">
      <w:bodyDiv w:val="1"/>
      <w:marLeft w:val="0"/>
      <w:marRight w:val="0"/>
      <w:marTop w:val="0"/>
      <w:marBottom w:val="0"/>
      <w:divBdr>
        <w:top w:val="none" w:sz="0" w:space="0" w:color="auto"/>
        <w:left w:val="none" w:sz="0" w:space="0" w:color="auto"/>
        <w:bottom w:val="none" w:sz="0" w:space="0" w:color="auto"/>
        <w:right w:val="none" w:sz="0" w:space="0" w:color="auto"/>
      </w:divBdr>
    </w:div>
    <w:div w:id="1812861589">
      <w:bodyDiv w:val="1"/>
      <w:marLeft w:val="0"/>
      <w:marRight w:val="0"/>
      <w:marTop w:val="0"/>
      <w:marBottom w:val="0"/>
      <w:divBdr>
        <w:top w:val="none" w:sz="0" w:space="0" w:color="auto"/>
        <w:left w:val="none" w:sz="0" w:space="0" w:color="auto"/>
        <w:bottom w:val="none" w:sz="0" w:space="0" w:color="auto"/>
        <w:right w:val="none" w:sz="0" w:space="0" w:color="auto"/>
      </w:divBdr>
    </w:div>
    <w:div w:id="1929733514">
      <w:bodyDiv w:val="1"/>
      <w:marLeft w:val="0"/>
      <w:marRight w:val="0"/>
      <w:marTop w:val="0"/>
      <w:marBottom w:val="0"/>
      <w:divBdr>
        <w:top w:val="none" w:sz="0" w:space="0" w:color="auto"/>
        <w:left w:val="none" w:sz="0" w:space="0" w:color="auto"/>
        <w:bottom w:val="none" w:sz="0" w:space="0" w:color="auto"/>
        <w:right w:val="none" w:sz="0" w:space="0" w:color="auto"/>
      </w:divBdr>
    </w:div>
    <w:div w:id="1996453161">
      <w:bodyDiv w:val="1"/>
      <w:marLeft w:val="0"/>
      <w:marRight w:val="0"/>
      <w:marTop w:val="0"/>
      <w:marBottom w:val="0"/>
      <w:divBdr>
        <w:top w:val="none" w:sz="0" w:space="0" w:color="auto"/>
        <w:left w:val="none" w:sz="0" w:space="0" w:color="auto"/>
        <w:bottom w:val="none" w:sz="0" w:space="0" w:color="auto"/>
        <w:right w:val="none" w:sz="0" w:space="0" w:color="auto"/>
      </w:divBdr>
    </w:div>
    <w:div w:id="213158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24843/AJoAS.2024.v14.i02.p08" TargetMode="External"/><Relationship Id="rId5" Type="http://schemas.openxmlformats.org/officeDocument/2006/relationships/chart" Target="charts/chart1.xml"/><Relationship Id="rId10" Type="http://schemas.openxmlformats.org/officeDocument/2006/relationships/hyperlink" Target="https://www.neliti.com/publications/211124/" TargetMode="External"/><Relationship Id="rId4" Type="http://schemas.openxmlformats.org/officeDocument/2006/relationships/webSettings" Target="webSettings.xml"/><Relationship Id="rId9" Type="http://schemas.openxmlformats.org/officeDocument/2006/relationships/hyperlink" Target="https://ejurnal.ung.ac.id/index.php/jlpt/article/view/1765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epSek\Downloads\Data_Tinggi_Tanaman_Kacang_Hija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000"/>
              <a:t>Tinggi Tanaman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tx>
            <c:strRef>
              <c:f>Sheet1!$A$2</c:f>
              <c:strCache>
                <c:ptCount val="1"/>
                <c:pt idx="0">
                  <c:v>V1P1</c:v>
                </c:pt>
              </c:strCache>
            </c:strRef>
          </c:tx>
          <c:spPr>
            <a:ln w="25400" cap="rnd">
              <a:noFill/>
              <a:round/>
            </a:ln>
            <a:effectLst/>
          </c:spPr>
          <c:marker>
            <c:symbol val="circle"/>
            <c:size val="5"/>
            <c:spPr>
              <a:solidFill>
                <a:schemeClr val="dk1">
                  <a:tint val="88500"/>
                </a:schemeClr>
              </a:solidFill>
              <a:ln w="9525">
                <a:solidFill>
                  <a:schemeClr val="dk1">
                    <a:tint val="88500"/>
                  </a:schemeClr>
                </a:solidFill>
              </a:ln>
              <a:effectLst/>
            </c:spPr>
          </c:marker>
          <c:dLbls>
            <c:delete val="1"/>
          </c:dLbls>
          <c:xVal>
            <c:numRef>
              <c:f>Sheet1!$B$1:$E$1</c:f>
              <c:numCache>
                <c:formatCode>General</c:formatCode>
                <c:ptCount val="4"/>
                <c:pt idx="0">
                  <c:v>32</c:v>
                </c:pt>
                <c:pt idx="1">
                  <c:v>50</c:v>
                </c:pt>
                <c:pt idx="2">
                  <c:v>68</c:v>
                </c:pt>
                <c:pt idx="3">
                  <c:v>86</c:v>
                </c:pt>
              </c:numCache>
            </c:numRef>
          </c:xVal>
          <c:yVal>
            <c:numRef>
              <c:f>Sheet1!$B$2:$E$2</c:f>
              <c:numCache>
                <c:formatCode>General</c:formatCode>
                <c:ptCount val="4"/>
                <c:pt idx="0">
                  <c:v>21.4</c:v>
                </c:pt>
                <c:pt idx="1">
                  <c:v>36.1</c:v>
                </c:pt>
                <c:pt idx="2">
                  <c:v>50</c:v>
                </c:pt>
                <c:pt idx="3">
                  <c:v>58.5</c:v>
                </c:pt>
              </c:numCache>
            </c:numRef>
          </c:yVal>
          <c:smooth val="0"/>
          <c:extLst>
            <c:ext xmlns:c16="http://schemas.microsoft.com/office/drawing/2014/chart" uri="{C3380CC4-5D6E-409C-BE32-E72D297353CC}">
              <c16:uniqueId val="{00000000-48D6-4081-9A7C-6B3EE5E4BC81}"/>
            </c:ext>
          </c:extLst>
        </c:ser>
        <c:ser>
          <c:idx val="1"/>
          <c:order val="1"/>
          <c:tx>
            <c:strRef>
              <c:f>Sheet1!$A$3</c:f>
              <c:strCache>
                <c:ptCount val="1"/>
                <c:pt idx="0">
                  <c:v>V1P2</c:v>
                </c:pt>
              </c:strCache>
            </c:strRef>
          </c:tx>
          <c:spPr>
            <a:ln w="25400" cap="rnd">
              <a:noFill/>
              <a:round/>
            </a:ln>
            <a:effectLst/>
          </c:spPr>
          <c:marker>
            <c:symbol val="circle"/>
            <c:size val="5"/>
            <c:spPr>
              <a:solidFill>
                <a:schemeClr val="dk1">
                  <a:tint val="55000"/>
                </a:schemeClr>
              </a:solidFill>
              <a:ln w="9525">
                <a:solidFill>
                  <a:schemeClr val="dk1">
                    <a:tint val="55000"/>
                  </a:schemeClr>
                </a:solidFill>
              </a:ln>
              <a:effectLst/>
            </c:spPr>
          </c:marker>
          <c:dLbls>
            <c:delete val="1"/>
          </c:dLbls>
          <c:xVal>
            <c:numRef>
              <c:f>Sheet1!$B$1:$E$1</c:f>
              <c:numCache>
                <c:formatCode>General</c:formatCode>
                <c:ptCount val="4"/>
                <c:pt idx="0">
                  <c:v>32</c:v>
                </c:pt>
                <c:pt idx="1">
                  <c:v>50</c:v>
                </c:pt>
                <c:pt idx="2">
                  <c:v>68</c:v>
                </c:pt>
                <c:pt idx="3">
                  <c:v>86</c:v>
                </c:pt>
              </c:numCache>
            </c:numRef>
          </c:xVal>
          <c:yVal>
            <c:numRef>
              <c:f>Sheet1!$B$3:$E$3</c:f>
              <c:numCache>
                <c:formatCode>General</c:formatCode>
                <c:ptCount val="4"/>
                <c:pt idx="0">
                  <c:v>25.1</c:v>
                </c:pt>
                <c:pt idx="1">
                  <c:v>41.2</c:v>
                </c:pt>
                <c:pt idx="2">
                  <c:v>55.3</c:v>
                </c:pt>
                <c:pt idx="3">
                  <c:v>63.5</c:v>
                </c:pt>
              </c:numCache>
            </c:numRef>
          </c:yVal>
          <c:smooth val="0"/>
          <c:extLst>
            <c:ext xmlns:c16="http://schemas.microsoft.com/office/drawing/2014/chart" uri="{C3380CC4-5D6E-409C-BE32-E72D297353CC}">
              <c16:uniqueId val="{00000001-48D6-4081-9A7C-6B3EE5E4BC81}"/>
            </c:ext>
          </c:extLst>
        </c:ser>
        <c:ser>
          <c:idx val="2"/>
          <c:order val="2"/>
          <c:tx>
            <c:strRef>
              <c:f>Sheet1!$A$4</c:f>
              <c:strCache>
                <c:ptCount val="1"/>
                <c:pt idx="0">
                  <c:v>V1P3</c:v>
                </c:pt>
              </c:strCache>
            </c:strRef>
          </c:tx>
          <c:spPr>
            <a:ln w="25400" cap="rnd">
              <a:noFill/>
              <a:round/>
            </a:ln>
            <a:effectLst/>
          </c:spPr>
          <c:marker>
            <c:symbol val="circle"/>
            <c:size val="5"/>
            <c:spPr>
              <a:solidFill>
                <a:schemeClr val="dk1">
                  <a:tint val="75000"/>
                </a:schemeClr>
              </a:solidFill>
              <a:ln w="9525">
                <a:solidFill>
                  <a:schemeClr val="dk1">
                    <a:tint val="75000"/>
                  </a:schemeClr>
                </a:solidFill>
              </a:ln>
              <a:effectLst/>
            </c:spPr>
          </c:marker>
          <c:dLbls>
            <c:delete val="1"/>
          </c:dLbls>
          <c:xVal>
            <c:numRef>
              <c:f>Sheet1!$B$1:$E$1</c:f>
              <c:numCache>
                <c:formatCode>General</c:formatCode>
                <c:ptCount val="4"/>
                <c:pt idx="0">
                  <c:v>32</c:v>
                </c:pt>
                <c:pt idx="1">
                  <c:v>50</c:v>
                </c:pt>
                <c:pt idx="2">
                  <c:v>68</c:v>
                </c:pt>
                <c:pt idx="3">
                  <c:v>86</c:v>
                </c:pt>
              </c:numCache>
            </c:numRef>
          </c:xVal>
          <c:yVal>
            <c:numRef>
              <c:f>Sheet1!$B$4:$E$4</c:f>
              <c:numCache>
                <c:formatCode>General</c:formatCode>
                <c:ptCount val="4"/>
                <c:pt idx="0">
                  <c:v>28</c:v>
                </c:pt>
                <c:pt idx="1">
                  <c:v>45.7</c:v>
                </c:pt>
                <c:pt idx="2">
                  <c:v>60.1</c:v>
                </c:pt>
                <c:pt idx="3">
                  <c:v>68.2</c:v>
                </c:pt>
              </c:numCache>
            </c:numRef>
          </c:yVal>
          <c:smooth val="0"/>
          <c:extLst>
            <c:ext xmlns:c16="http://schemas.microsoft.com/office/drawing/2014/chart" uri="{C3380CC4-5D6E-409C-BE32-E72D297353CC}">
              <c16:uniqueId val="{00000002-48D6-4081-9A7C-6B3EE5E4BC81}"/>
            </c:ext>
          </c:extLst>
        </c:ser>
        <c:ser>
          <c:idx val="3"/>
          <c:order val="3"/>
          <c:tx>
            <c:strRef>
              <c:f>Sheet1!$A$5</c:f>
              <c:strCache>
                <c:ptCount val="1"/>
                <c:pt idx="0">
                  <c:v>V1P4</c:v>
                </c:pt>
              </c:strCache>
            </c:strRef>
          </c:tx>
          <c:spPr>
            <a:ln w="25400" cap="rnd">
              <a:noFill/>
              <a:round/>
            </a:ln>
            <a:effectLst/>
          </c:spPr>
          <c:marker>
            <c:symbol val="circle"/>
            <c:size val="5"/>
            <c:spPr>
              <a:solidFill>
                <a:schemeClr val="dk1">
                  <a:tint val="98500"/>
                </a:schemeClr>
              </a:solidFill>
              <a:ln w="9525">
                <a:solidFill>
                  <a:schemeClr val="dk1">
                    <a:tint val="98500"/>
                  </a:schemeClr>
                </a:solidFill>
              </a:ln>
              <a:effectLst/>
            </c:spPr>
          </c:marker>
          <c:dLbls>
            <c:delete val="1"/>
          </c:dLbls>
          <c:xVal>
            <c:numRef>
              <c:f>Sheet1!$B$1:$E$1</c:f>
              <c:numCache>
                <c:formatCode>General</c:formatCode>
                <c:ptCount val="4"/>
                <c:pt idx="0">
                  <c:v>32</c:v>
                </c:pt>
                <c:pt idx="1">
                  <c:v>50</c:v>
                </c:pt>
                <c:pt idx="2">
                  <c:v>68</c:v>
                </c:pt>
                <c:pt idx="3">
                  <c:v>86</c:v>
                </c:pt>
              </c:numCache>
            </c:numRef>
          </c:xVal>
          <c:yVal>
            <c:numRef>
              <c:f>Sheet1!$B$5:$E$5</c:f>
              <c:numCache>
                <c:formatCode>General</c:formatCode>
                <c:ptCount val="4"/>
                <c:pt idx="0">
                  <c:v>27</c:v>
                </c:pt>
                <c:pt idx="1">
                  <c:v>44.3</c:v>
                </c:pt>
                <c:pt idx="2">
                  <c:v>58.6</c:v>
                </c:pt>
                <c:pt idx="3">
                  <c:v>66.599999999999994</c:v>
                </c:pt>
              </c:numCache>
            </c:numRef>
          </c:yVal>
          <c:smooth val="0"/>
          <c:extLst>
            <c:ext xmlns:c16="http://schemas.microsoft.com/office/drawing/2014/chart" uri="{C3380CC4-5D6E-409C-BE32-E72D297353CC}">
              <c16:uniqueId val="{00000003-48D6-4081-9A7C-6B3EE5E4BC81}"/>
            </c:ext>
          </c:extLst>
        </c:ser>
        <c:ser>
          <c:idx val="4"/>
          <c:order val="4"/>
          <c:tx>
            <c:strRef>
              <c:f>Sheet1!$A$6</c:f>
              <c:strCache>
                <c:ptCount val="1"/>
                <c:pt idx="0">
                  <c:v>V2P1</c:v>
                </c:pt>
              </c:strCache>
            </c:strRef>
          </c:tx>
          <c:spPr>
            <a:ln w="25400" cap="rnd">
              <a:noFill/>
              <a:round/>
            </a:ln>
            <a:effectLst/>
          </c:spPr>
          <c:marker>
            <c:symbol val="circle"/>
            <c:size val="5"/>
            <c:spPr>
              <a:solidFill>
                <a:schemeClr val="dk1">
                  <a:tint val="30000"/>
                </a:schemeClr>
              </a:solidFill>
              <a:ln w="9525">
                <a:solidFill>
                  <a:schemeClr val="dk1">
                    <a:tint val="30000"/>
                  </a:schemeClr>
                </a:solidFill>
              </a:ln>
              <a:effectLst/>
            </c:spPr>
          </c:marker>
          <c:dLbls>
            <c:delete val="1"/>
          </c:dLbls>
          <c:xVal>
            <c:numRef>
              <c:f>Sheet1!$B$1:$E$1</c:f>
              <c:numCache>
                <c:formatCode>General</c:formatCode>
                <c:ptCount val="4"/>
                <c:pt idx="0">
                  <c:v>32</c:v>
                </c:pt>
                <c:pt idx="1">
                  <c:v>50</c:v>
                </c:pt>
                <c:pt idx="2">
                  <c:v>68</c:v>
                </c:pt>
                <c:pt idx="3">
                  <c:v>86</c:v>
                </c:pt>
              </c:numCache>
            </c:numRef>
          </c:xVal>
          <c:yVal>
            <c:numRef>
              <c:f>Sheet1!$B$6:$E$6</c:f>
              <c:numCache>
                <c:formatCode>General</c:formatCode>
                <c:ptCount val="4"/>
                <c:pt idx="0">
                  <c:v>20.100000000000001</c:v>
                </c:pt>
                <c:pt idx="1">
                  <c:v>33.9</c:v>
                </c:pt>
                <c:pt idx="2">
                  <c:v>47.8</c:v>
                </c:pt>
                <c:pt idx="3">
                  <c:v>56</c:v>
                </c:pt>
              </c:numCache>
            </c:numRef>
          </c:yVal>
          <c:smooth val="0"/>
          <c:extLst>
            <c:ext xmlns:c16="http://schemas.microsoft.com/office/drawing/2014/chart" uri="{C3380CC4-5D6E-409C-BE32-E72D297353CC}">
              <c16:uniqueId val="{00000004-48D6-4081-9A7C-6B3EE5E4BC81}"/>
            </c:ext>
          </c:extLst>
        </c:ser>
        <c:ser>
          <c:idx val="5"/>
          <c:order val="5"/>
          <c:tx>
            <c:strRef>
              <c:f>Sheet1!$A$7</c:f>
              <c:strCache>
                <c:ptCount val="1"/>
                <c:pt idx="0">
                  <c:v>V2P2</c:v>
                </c:pt>
              </c:strCache>
            </c:strRef>
          </c:tx>
          <c:spPr>
            <a:ln w="25400" cap="rnd">
              <a:noFill/>
              <a:round/>
            </a:ln>
            <a:effectLst/>
          </c:spPr>
          <c:marker>
            <c:symbol val="circle"/>
            <c:size val="5"/>
            <c:spPr>
              <a:solidFill>
                <a:schemeClr val="dk1">
                  <a:tint val="60000"/>
                </a:schemeClr>
              </a:solidFill>
              <a:ln w="9525">
                <a:solidFill>
                  <a:schemeClr val="dk1">
                    <a:tint val="60000"/>
                  </a:schemeClr>
                </a:solidFill>
              </a:ln>
              <a:effectLst/>
            </c:spPr>
          </c:marker>
          <c:dLbls>
            <c:delete val="1"/>
          </c:dLbls>
          <c:xVal>
            <c:numRef>
              <c:f>Sheet1!$B$1:$E$1</c:f>
              <c:numCache>
                <c:formatCode>General</c:formatCode>
                <c:ptCount val="4"/>
                <c:pt idx="0">
                  <c:v>32</c:v>
                </c:pt>
                <c:pt idx="1">
                  <c:v>50</c:v>
                </c:pt>
                <c:pt idx="2">
                  <c:v>68</c:v>
                </c:pt>
                <c:pt idx="3">
                  <c:v>86</c:v>
                </c:pt>
              </c:numCache>
            </c:numRef>
          </c:xVal>
          <c:yVal>
            <c:numRef>
              <c:f>Sheet1!$B$7:$E$7</c:f>
              <c:numCache>
                <c:formatCode>General</c:formatCode>
                <c:ptCount val="4"/>
                <c:pt idx="0">
                  <c:v>24</c:v>
                </c:pt>
                <c:pt idx="1">
                  <c:v>38.5</c:v>
                </c:pt>
                <c:pt idx="2">
                  <c:v>52.4</c:v>
                </c:pt>
                <c:pt idx="3">
                  <c:v>61.5</c:v>
                </c:pt>
              </c:numCache>
            </c:numRef>
          </c:yVal>
          <c:smooth val="0"/>
          <c:extLst>
            <c:ext xmlns:c16="http://schemas.microsoft.com/office/drawing/2014/chart" uri="{C3380CC4-5D6E-409C-BE32-E72D297353CC}">
              <c16:uniqueId val="{00000005-48D6-4081-9A7C-6B3EE5E4BC81}"/>
            </c:ext>
          </c:extLst>
        </c:ser>
        <c:ser>
          <c:idx val="6"/>
          <c:order val="6"/>
          <c:tx>
            <c:strRef>
              <c:f>Sheet1!$A$8</c:f>
              <c:strCache>
                <c:ptCount val="1"/>
                <c:pt idx="0">
                  <c:v>V2P3</c:v>
                </c:pt>
              </c:strCache>
            </c:strRef>
          </c:tx>
          <c:spPr>
            <a:ln w="25400" cap="rnd">
              <a:noFill/>
              <a:round/>
            </a:ln>
            <a:effectLst/>
          </c:spPr>
          <c:marker>
            <c:symbol val="circle"/>
            <c:size val="5"/>
            <c:spPr>
              <a:solidFill>
                <a:schemeClr val="dk1">
                  <a:tint val="80000"/>
                </a:schemeClr>
              </a:solidFill>
              <a:ln w="9525">
                <a:solidFill>
                  <a:schemeClr val="dk1">
                    <a:tint val="80000"/>
                  </a:schemeClr>
                </a:solidFill>
              </a:ln>
              <a:effectLst/>
            </c:spPr>
          </c:marker>
          <c:dLbls>
            <c:delete val="1"/>
          </c:dLbls>
          <c:xVal>
            <c:numRef>
              <c:f>Sheet1!$B$1:$E$1</c:f>
              <c:numCache>
                <c:formatCode>General</c:formatCode>
                <c:ptCount val="4"/>
                <c:pt idx="0">
                  <c:v>32</c:v>
                </c:pt>
                <c:pt idx="1">
                  <c:v>50</c:v>
                </c:pt>
                <c:pt idx="2">
                  <c:v>68</c:v>
                </c:pt>
                <c:pt idx="3">
                  <c:v>86</c:v>
                </c:pt>
              </c:numCache>
            </c:numRef>
          </c:xVal>
          <c:yVal>
            <c:numRef>
              <c:f>Sheet1!$B$8:$E$8</c:f>
              <c:numCache>
                <c:formatCode>General</c:formatCode>
                <c:ptCount val="4"/>
                <c:pt idx="0">
                  <c:v>26.4</c:v>
                </c:pt>
                <c:pt idx="1">
                  <c:v>41.4</c:v>
                </c:pt>
                <c:pt idx="2">
                  <c:v>56.6</c:v>
                </c:pt>
                <c:pt idx="3">
                  <c:v>65.2</c:v>
                </c:pt>
              </c:numCache>
            </c:numRef>
          </c:yVal>
          <c:smooth val="0"/>
          <c:extLst>
            <c:ext xmlns:c16="http://schemas.microsoft.com/office/drawing/2014/chart" uri="{C3380CC4-5D6E-409C-BE32-E72D297353CC}">
              <c16:uniqueId val="{00000006-48D6-4081-9A7C-6B3EE5E4BC81}"/>
            </c:ext>
          </c:extLst>
        </c:ser>
        <c:ser>
          <c:idx val="7"/>
          <c:order val="7"/>
          <c:tx>
            <c:strRef>
              <c:f>Sheet1!$A$9</c:f>
              <c:strCache>
                <c:ptCount val="1"/>
                <c:pt idx="0">
                  <c:v>V2P4</c:v>
                </c:pt>
              </c:strCache>
            </c:strRef>
          </c:tx>
          <c:spPr>
            <a:ln w="25400" cap="rnd">
              <a:noFill/>
              <a:round/>
            </a:ln>
            <a:effectLst/>
          </c:spPr>
          <c:marker>
            <c:symbol val="circle"/>
            <c:size val="5"/>
            <c:spPr>
              <a:solidFill>
                <a:schemeClr val="dk1">
                  <a:tint val="88500"/>
                </a:schemeClr>
              </a:solidFill>
              <a:ln w="9525">
                <a:solidFill>
                  <a:schemeClr val="dk1">
                    <a:tint val="88500"/>
                  </a:schemeClr>
                </a:solidFill>
              </a:ln>
              <a:effectLst/>
            </c:spPr>
          </c:marker>
          <c:dLbls>
            <c:delete val="1"/>
          </c:dLbls>
          <c:xVal>
            <c:numRef>
              <c:f>Sheet1!$B$1:$E$1</c:f>
              <c:numCache>
                <c:formatCode>General</c:formatCode>
                <c:ptCount val="4"/>
                <c:pt idx="0">
                  <c:v>32</c:v>
                </c:pt>
                <c:pt idx="1">
                  <c:v>50</c:v>
                </c:pt>
                <c:pt idx="2">
                  <c:v>68</c:v>
                </c:pt>
                <c:pt idx="3">
                  <c:v>86</c:v>
                </c:pt>
              </c:numCache>
            </c:numRef>
          </c:xVal>
          <c:yVal>
            <c:numRef>
              <c:f>Sheet1!$B$9:$E$9</c:f>
              <c:numCache>
                <c:formatCode>General</c:formatCode>
                <c:ptCount val="4"/>
                <c:pt idx="0">
                  <c:v>25.3</c:v>
                </c:pt>
                <c:pt idx="1">
                  <c:v>40</c:v>
                </c:pt>
                <c:pt idx="2">
                  <c:v>55.4</c:v>
                </c:pt>
                <c:pt idx="3">
                  <c:v>64.099999999999994</c:v>
                </c:pt>
              </c:numCache>
            </c:numRef>
          </c:yVal>
          <c:smooth val="0"/>
          <c:extLst>
            <c:ext xmlns:c16="http://schemas.microsoft.com/office/drawing/2014/chart" uri="{C3380CC4-5D6E-409C-BE32-E72D297353CC}">
              <c16:uniqueId val="{00000007-48D6-4081-9A7C-6B3EE5E4BC81}"/>
            </c:ext>
          </c:extLst>
        </c:ser>
        <c:ser>
          <c:idx val="8"/>
          <c:order val="8"/>
          <c:tx>
            <c:strRef>
              <c:f>Sheet1!$A$10</c:f>
              <c:strCache>
                <c:ptCount val="1"/>
                <c:pt idx="0">
                  <c:v>V3P1</c:v>
                </c:pt>
              </c:strCache>
            </c:strRef>
          </c:tx>
          <c:spPr>
            <a:ln w="25400" cap="rnd">
              <a:noFill/>
              <a:round/>
            </a:ln>
            <a:effectLst/>
          </c:spPr>
          <c:marker>
            <c:symbol val="circle"/>
            <c:size val="5"/>
            <c:spPr>
              <a:solidFill>
                <a:schemeClr val="dk1">
                  <a:tint val="55000"/>
                </a:schemeClr>
              </a:solidFill>
              <a:ln w="9525">
                <a:solidFill>
                  <a:schemeClr val="dk1">
                    <a:tint val="55000"/>
                  </a:schemeClr>
                </a:solidFill>
              </a:ln>
              <a:effectLst/>
            </c:spPr>
          </c:marker>
          <c:dLbls>
            <c:delete val="1"/>
          </c:dLbls>
          <c:xVal>
            <c:numRef>
              <c:f>Sheet1!$B$1:$E$1</c:f>
              <c:numCache>
                <c:formatCode>General</c:formatCode>
                <c:ptCount val="4"/>
                <c:pt idx="0">
                  <c:v>32</c:v>
                </c:pt>
                <c:pt idx="1">
                  <c:v>50</c:v>
                </c:pt>
                <c:pt idx="2">
                  <c:v>68</c:v>
                </c:pt>
                <c:pt idx="3">
                  <c:v>86</c:v>
                </c:pt>
              </c:numCache>
            </c:numRef>
          </c:xVal>
          <c:yVal>
            <c:numRef>
              <c:f>Sheet1!$B$10:$E$10</c:f>
              <c:numCache>
                <c:formatCode>General</c:formatCode>
                <c:ptCount val="4"/>
                <c:pt idx="0">
                  <c:v>21</c:v>
                </c:pt>
                <c:pt idx="1">
                  <c:v>35</c:v>
                </c:pt>
                <c:pt idx="2">
                  <c:v>49.2</c:v>
                </c:pt>
                <c:pt idx="3">
                  <c:v>57.2</c:v>
                </c:pt>
              </c:numCache>
            </c:numRef>
          </c:yVal>
          <c:smooth val="0"/>
          <c:extLst>
            <c:ext xmlns:c16="http://schemas.microsoft.com/office/drawing/2014/chart" uri="{C3380CC4-5D6E-409C-BE32-E72D297353CC}">
              <c16:uniqueId val="{00000008-48D6-4081-9A7C-6B3EE5E4BC81}"/>
            </c:ext>
          </c:extLst>
        </c:ser>
        <c:ser>
          <c:idx val="9"/>
          <c:order val="9"/>
          <c:tx>
            <c:strRef>
              <c:f>Sheet1!$A$11</c:f>
              <c:strCache>
                <c:ptCount val="1"/>
                <c:pt idx="0">
                  <c:v>V3P2</c:v>
                </c:pt>
              </c:strCache>
            </c:strRef>
          </c:tx>
          <c:spPr>
            <a:ln w="25400" cap="rnd">
              <a:noFill/>
              <a:round/>
            </a:ln>
            <a:effectLst/>
          </c:spPr>
          <c:marker>
            <c:symbol val="circle"/>
            <c:size val="5"/>
            <c:spPr>
              <a:solidFill>
                <a:schemeClr val="dk1">
                  <a:tint val="75000"/>
                </a:schemeClr>
              </a:solidFill>
              <a:ln w="9525">
                <a:solidFill>
                  <a:schemeClr val="dk1">
                    <a:tint val="75000"/>
                  </a:schemeClr>
                </a:solidFill>
              </a:ln>
              <a:effectLst/>
            </c:spPr>
          </c:marker>
          <c:dLbls>
            <c:delete val="1"/>
          </c:dLbls>
          <c:xVal>
            <c:numRef>
              <c:f>Sheet1!$B$1:$E$1</c:f>
              <c:numCache>
                <c:formatCode>General</c:formatCode>
                <c:ptCount val="4"/>
                <c:pt idx="0">
                  <c:v>32</c:v>
                </c:pt>
                <c:pt idx="1">
                  <c:v>50</c:v>
                </c:pt>
                <c:pt idx="2">
                  <c:v>68</c:v>
                </c:pt>
                <c:pt idx="3">
                  <c:v>86</c:v>
                </c:pt>
              </c:numCache>
            </c:numRef>
          </c:xVal>
          <c:yVal>
            <c:numRef>
              <c:f>Sheet1!$B$11:$E$11</c:f>
              <c:numCache>
                <c:formatCode>General</c:formatCode>
                <c:ptCount val="4"/>
                <c:pt idx="0">
                  <c:v>25.6</c:v>
                </c:pt>
                <c:pt idx="1">
                  <c:v>40.6</c:v>
                </c:pt>
                <c:pt idx="2">
                  <c:v>54.5</c:v>
                </c:pt>
                <c:pt idx="3">
                  <c:v>62.7</c:v>
                </c:pt>
              </c:numCache>
            </c:numRef>
          </c:yVal>
          <c:smooth val="0"/>
          <c:extLst>
            <c:ext xmlns:c16="http://schemas.microsoft.com/office/drawing/2014/chart" uri="{C3380CC4-5D6E-409C-BE32-E72D297353CC}">
              <c16:uniqueId val="{00000009-48D6-4081-9A7C-6B3EE5E4BC81}"/>
            </c:ext>
          </c:extLst>
        </c:ser>
        <c:ser>
          <c:idx val="10"/>
          <c:order val="10"/>
          <c:tx>
            <c:strRef>
              <c:f>Sheet1!$A$12</c:f>
              <c:strCache>
                <c:ptCount val="1"/>
                <c:pt idx="0">
                  <c:v>V3P3</c:v>
                </c:pt>
              </c:strCache>
            </c:strRef>
          </c:tx>
          <c:spPr>
            <a:ln w="25400" cap="rnd">
              <a:noFill/>
              <a:round/>
            </a:ln>
            <a:effectLst/>
          </c:spPr>
          <c:marker>
            <c:symbol val="circle"/>
            <c:size val="5"/>
            <c:spPr>
              <a:solidFill>
                <a:schemeClr val="dk1">
                  <a:tint val="98500"/>
                </a:schemeClr>
              </a:solidFill>
              <a:ln w="9525">
                <a:solidFill>
                  <a:schemeClr val="dk1">
                    <a:tint val="98500"/>
                  </a:schemeClr>
                </a:solidFill>
              </a:ln>
              <a:effectLst/>
            </c:spPr>
          </c:marker>
          <c:dLbls>
            <c:delete val="1"/>
          </c:dLbls>
          <c:xVal>
            <c:numRef>
              <c:f>Sheet1!$B$1:$E$1</c:f>
              <c:numCache>
                <c:formatCode>General</c:formatCode>
                <c:ptCount val="4"/>
                <c:pt idx="0">
                  <c:v>32</c:v>
                </c:pt>
                <c:pt idx="1">
                  <c:v>50</c:v>
                </c:pt>
                <c:pt idx="2">
                  <c:v>68</c:v>
                </c:pt>
                <c:pt idx="3">
                  <c:v>86</c:v>
                </c:pt>
              </c:numCache>
            </c:numRef>
          </c:xVal>
          <c:yVal>
            <c:numRef>
              <c:f>Sheet1!$B$12:$E$12</c:f>
              <c:numCache>
                <c:formatCode>General</c:formatCode>
                <c:ptCount val="4"/>
                <c:pt idx="0">
                  <c:v>29.9</c:v>
                </c:pt>
                <c:pt idx="1">
                  <c:v>47.5</c:v>
                </c:pt>
                <c:pt idx="2">
                  <c:v>58.9</c:v>
                </c:pt>
                <c:pt idx="3">
                  <c:v>66.8</c:v>
                </c:pt>
              </c:numCache>
            </c:numRef>
          </c:yVal>
          <c:smooth val="0"/>
          <c:extLst>
            <c:ext xmlns:c16="http://schemas.microsoft.com/office/drawing/2014/chart" uri="{C3380CC4-5D6E-409C-BE32-E72D297353CC}">
              <c16:uniqueId val="{0000000A-48D6-4081-9A7C-6B3EE5E4BC81}"/>
            </c:ext>
          </c:extLst>
        </c:ser>
        <c:ser>
          <c:idx val="11"/>
          <c:order val="11"/>
          <c:tx>
            <c:strRef>
              <c:f>Sheet1!$A$13</c:f>
              <c:strCache>
                <c:ptCount val="1"/>
                <c:pt idx="0">
                  <c:v>V3P4</c:v>
                </c:pt>
              </c:strCache>
            </c:strRef>
          </c:tx>
          <c:spPr>
            <a:ln w="25400" cap="rnd">
              <a:noFill/>
              <a:round/>
            </a:ln>
            <a:effectLst/>
          </c:spPr>
          <c:marker>
            <c:symbol val="circle"/>
            <c:size val="5"/>
            <c:spPr>
              <a:solidFill>
                <a:schemeClr val="dk1">
                  <a:tint val="30000"/>
                </a:schemeClr>
              </a:solidFill>
              <a:ln w="9525">
                <a:solidFill>
                  <a:schemeClr val="dk1">
                    <a:tint val="30000"/>
                  </a:schemeClr>
                </a:solidFill>
              </a:ln>
              <a:effectLst/>
            </c:spPr>
          </c:marker>
          <c:dLbls>
            <c:delete val="1"/>
          </c:dLbls>
          <c:xVal>
            <c:numRef>
              <c:f>Sheet1!$B$1:$E$1</c:f>
              <c:numCache>
                <c:formatCode>General</c:formatCode>
                <c:ptCount val="4"/>
                <c:pt idx="0">
                  <c:v>32</c:v>
                </c:pt>
                <c:pt idx="1">
                  <c:v>50</c:v>
                </c:pt>
                <c:pt idx="2">
                  <c:v>68</c:v>
                </c:pt>
                <c:pt idx="3">
                  <c:v>86</c:v>
                </c:pt>
              </c:numCache>
            </c:numRef>
          </c:xVal>
          <c:yVal>
            <c:numRef>
              <c:f>Sheet1!$B$13:$E$13</c:f>
              <c:numCache>
                <c:formatCode>General</c:formatCode>
                <c:ptCount val="4"/>
                <c:pt idx="0">
                  <c:v>28.5</c:v>
                </c:pt>
                <c:pt idx="1">
                  <c:v>45.2</c:v>
                </c:pt>
                <c:pt idx="2">
                  <c:v>57.3</c:v>
                </c:pt>
                <c:pt idx="3">
                  <c:v>65.3</c:v>
                </c:pt>
              </c:numCache>
            </c:numRef>
          </c:yVal>
          <c:smooth val="0"/>
          <c:extLst>
            <c:ext xmlns:c16="http://schemas.microsoft.com/office/drawing/2014/chart" uri="{C3380CC4-5D6E-409C-BE32-E72D297353CC}">
              <c16:uniqueId val="{0000000B-48D6-4081-9A7C-6B3EE5E4BC81}"/>
            </c:ext>
          </c:extLst>
        </c:ser>
        <c:dLbls>
          <c:dLblPos val="r"/>
          <c:showLegendKey val="0"/>
          <c:showVal val="1"/>
          <c:showCatName val="1"/>
          <c:showSerName val="0"/>
          <c:showPercent val="0"/>
          <c:showBubbleSize val="0"/>
        </c:dLbls>
        <c:axId val="790049951"/>
        <c:axId val="790059551"/>
      </c:scatterChart>
      <c:valAx>
        <c:axId val="790049951"/>
        <c:scaling>
          <c:orientation val="minMax"/>
          <c:max val="100"/>
          <c:min val="32"/>
        </c:scaling>
        <c:delete val="0"/>
        <c:axPos val="b"/>
        <c:title>
          <c:tx>
            <c:rich>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Umur Pengamatan (HST)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90059551"/>
        <c:crosses val="autoZero"/>
        <c:crossBetween val="midCat"/>
        <c:majorUnit val="18"/>
      </c:valAx>
      <c:valAx>
        <c:axId val="7900595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a:t>Tinggi Tanaman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90049951"/>
        <c:crossesAt val="0"/>
        <c:crossBetween val="midCat"/>
      </c:valAx>
      <c:spPr>
        <a:noFill/>
        <a:ln>
          <a:noFill/>
        </a:ln>
        <a:effectLst/>
      </c:spPr>
    </c:plotArea>
    <c:legend>
      <c:legendPos val="r"/>
      <c:layout>
        <c:manualLayout>
          <c:xMode val="edge"/>
          <c:yMode val="edge"/>
          <c:x val="0.87646237970253715"/>
          <c:y val="6.1530329542140542E-2"/>
          <c:w val="0.10763188976377953"/>
          <c:h val="0.78537839020122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dk1"/>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3099</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KepSek</cp:lastModifiedBy>
  <cp:revision>3</cp:revision>
  <dcterms:created xsi:type="dcterms:W3CDTF">2025-05-16T04:56:00Z</dcterms:created>
  <dcterms:modified xsi:type="dcterms:W3CDTF">2025-05-16T04:57:00Z</dcterms:modified>
</cp:coreProperties>
</file>